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29494" w14:textId="77777777" w:rsidR="004100DC" w:rsidRPr="00F97876" w:rsidRDefault="004953C3" w:rsidP="00A51A82">
      <w:pPr>
        <w:pStyle w:val="Title"/>
        <w:spacing w:after="120"/>
      </w:pPr>
      <w:r>
        <w:t xml:space="preserve">Housing </w:t>
      </w:r>
      <w:r w:rsidR="00590963">
        <w:t xml:space="preserve">and Money Management </w:t>
      </w:r>
      <w:r w:rsidR="004100DC" w:rsidRPr="00F97876">
        <w:t>Resource Guide</w:t>
      </w:r>
      <w:r w:rsidR="00F97876">
        <w:t xml:space="preserve"> </w:t>
      </w:r>
      <w:r w:rsidR="00590963">
        <w:t>| Casey Life Skills</w:t>
      </w:r>
      <w:r w:rsidR="00590963">
        <w:tab/>
      </w:r>
      <w:r w:rsidR="00590963">
        <w:tab/>
      </w:r>
    </w:p>
    <w:p w14:paraId="72529495" w14:textId="77777777" w:rsidR="004953C3" w:rsidRPr="00CD04EE" w:rsidRDefault="004953C3" w:rsidP="004953C3">
      <w:pPr>
        <w:rPr>
          <w:rFonts w:ascii="Calibri" w:hAnsi="Calibri"/>
          <w:sz w:val="24"/>
          <w:szCs w:val="24"/>
        </w:rPr>
      </w:pPr>
      <w:r w:rsidRPr="00CD04EE">
        <w:rPr>
          <w:rFonts w:ascii="Calibri" w:hAnsi="Calibri"/>
          <w:sz w:val="24"/>
          <w:szCs w:val="24"/>
        </w:rPr>
        <w:t xml:space="preserve">This guide provides the learner and life skills instructor (practitioner, parent or other caregiver) a place to start when creating a learning plan. It identifies the skill areas and corresponding goals and expectations to help young people and their caregivers build effective plans.  We suggest you save the Resource Guide to your computer. You can add your own notes and additional resources. </w:t>
      </w:r>
      <w:r w:rsidRPr="00CD04EE">
        <w:rPr>
          <w:rFonts w:ascii="Calibri" w:hAnsi="Calibri"/>
          <w:b/>
          <w:sz w:val="24"/>
          <w:szCs w:val="24"/>
        </w:rPr>
        <w:t xml:space="preserve">The Housing and Money Management Guide </w:t>
      </w:r>
      <w:r w:rsidRPr="00CD04EE">
        <w:rPr>
          <w:rFonts w:ascii="Calibri" w:hAnsi="Calibri"/>
          <w:sz w:val="24"/>
          <w:szCs w:val="24"/>
        </w:rPr>
        <w:t>offers goals, activities and resources in banking and credit, affordable housing and managing a budget.</w:t>
      </w:r>
    </w:p>
    <w:p w14:paraId="72529496" w14:textId="77777777" w:rsidR="004953C3" w:rsidRPr="00CD04EE" w:rsidRDefault="004953C3" w:rsidP="004953C3">
      <w:pPr>
        <w:spacing w:after="0"/>
        <w:rPr>
          <w:rFonts w:ascii="Calibri" w:hAnsi="Calibri"/>
          <w:sz w:val="24"/>
          <w:szCs w:val="24"/>
        </w:rPr>
      </w:pPr>
      <w:r w:rsidRPr="00CD04EE">
        <w:rPr>
          <w:rFonts w:ascii="Calibri" w:hAnsi="Calibri"/>
          <w:b/>
          <w:sz w:val="24"/>
          <w:szCs w:val="24"/>
        </w:rPr>
        <w:t>Quick Tip</w:t>
      </w:r>
      <w:r w:rsidRPr="00CD04EE">
        <w:rPr>
          <w:rFonts w:ascii="Calibri" w:hAnsi="Calibri"/>
          <w:sz w:val="24"/>
          <w:szCs w:val="24"/>
        </w:rPr>
        <w:t>: Save the Resource Guide to your computer. You can add your own notes and additional resources.</w:t>
      </w:r>
    </w:p>
    <w:p w14:paraId="72529497" w14:textId="77777777" w:rsidR="004953C3" w:rsidRPr="00CD04EE" w:rsidRDefault="004953C3" w:rsidP="004953C3">
      <w:pPr>
        <w:spacing w:after="0"/>
        <w:rPr>
          <w:rFonts w:ascii="Calibri" w:hAnsi="Calibri"/>
          <w:b/>
          <w:sz w:val="24"/>
          <w:szCs w:val="24"/>
        </w:rPr>
      </w:pPr>
    </w:p>
    <w:p w14:paraId="72529498" w14:textId="77777777" w:rsidR="004953C3" w:rsidRPr="00CD04EE" w:rsidRDefault="004953C3" w:rsidP="004953C3">
      <w:pPr>
        <w:spacing w:after="0"/>
        <w:rPr>
          <w:rFonts w:ascii="Calibri" w:hAnsi="Calibri"/>
          <w:b/>
          <w:sz w:val="24"/>
          <w:szCs w:val="24"/>
        </w:rPr>
      </w:pPr>
      <w:r w:rsidRPr="00CD04EE">
        <w:rPr>
          <w:rFonts w:ascii="Calibri" w:hAnsi="Calibri"/>
          <w:b/>
          <w:sz w:val="24"/>
          <w:szCs w:val="24"/>
        </w:rPr>
        <w:t>About the resources we suggest:</w:t>
      </w:r>
    </w:p>
    <w:p w14:paraId="72529499" w14:textId="77777777" w:rsidR="004953C3" w:rsidRPr="00CD04EE" w:rsidRDefault="004953C3" w:rsidP="004953C3">
      <w:pPr>
        <w:rPr>
          <w:rFonts w:ascii="Calibri" w:hAnsi="Calibri"/>
          <w:sz w:val="24"/>
          <w:szCs w:val="24"/>
        </w:rPr>
      </w:pPr>
      <w:r w:rsidRPr="00CD04EE">
        <w:rPr>
          <w:rFonts w:ascii="Calibri" w:hAnsi="Calibri"/>
          <w:sz w:val="24"/>
          <w:szCs w:val="24"/>
        </w:rPr>
        <w:t>Many resources in this guide are found on the Internet. They are good examples of what you can find by typing your topic</w:t>
      </w:r>
      <w:r w:rsidRPr="00CD04EE">
        <w:rPr>
          <w:rFonts w:ascii="Calibri" w:hAnsi="Calibri" w:cstheme="minorHAnsi"/>
          <w:sz w:val="24"/>
          <w:szCs w:val="24"/>
        </w:rPr>
        <w:t>—</w:t>
      </w:r>
      <w:r w:rsidRPr="00CD04EE">
        <w:rPr>
          <w:rFonts w:ascii="Calibri" w:hAnsi="Calibri"/>
          <w:sz w:val="24"/>
          <w:szCs w:val="24"/>
        </w:rPr>
        <w:t xml:space="preserve">for example, transitional housing, </w:t>
      </w:r>
      <w:proofErr w:type="gramStart"/>
      <w:r w:rsidRPr="00CD04EE">
        <w:rPr>
          <w:rFonts w:ascii="Calibri" w:hAnsi="Calibri"/>
          <w:sz w:val="24"/>
          <w:szCs w:val="24"/>
        </w:rPr>
        <w:t>leases</w:t>
      </w:r>
      <w:r w:rsidRPr="00CD04EE">
        <w:rPr>
          <w:rFonts w:ascii="Calibri" w:hAnsi="Calibri" w:cstheme="minorHAnsi"/>
          <w:sz w:val="24"/>
          <w:szCs w:val="24"/>
        </w:rPr>
        <w:t>—</w:t>
      </w:r>
      <w:r w:rsidRPr="00CD04EE">
        <w:rPr>
          <w:rFonts w:ascii="Calibri" w:hAnsi="Calibri"/>
          <w:sz w:val="24"/>
          <w:szCs w:val="24"/>
        </w:rPr>
        <w:t xml:space="preserve">into a search engine such as </w:t>
      </w:r>
      <w:hyperlink r:id="rId12" w:history="1">
        <w:r w:rsidRPr="00CD04EE">
          <w:rPr>
            <w:rStyle w:val="Hyperlink"/>
            <w:rFonts w:ascii="Calibri" w:hAnsi="Calibri"/>
            <w:sz w:val="24"/>
            <w:szCs w:val="24"/>
          </w:rPr>
          <w:t>www.google.com</w:t>
        </w:r>
        <w:proofErr w:type="gramEnd"/>
      </w:hyperlink>
      <w:r w:rsidRPr="00CD04EE">
        <w:rPr>
          <w:rFonts w:ascii="Calibri" w:hAnsi="Calibri"/>
          <w:sz w:val="24"/>
          <w:szCs w:val="24"/>
        </w:rPr>
        <w:t>.  We encourage you and the young people you work with to continue to search the Internet for other resources not located in this guide.</w:t>
      </w:r>
    </w:p>
    <w:p w14:paraId="7252949A" w14:textId="77777777" w:rsidR="00167736" w:rsidRDefault="00167736">
      <w:pPr>
        <w:rPr>
          <w:rFonts w:ascii="Calibri" w:hAnsi="Calibri" w:cs="HelveticaNeue-Light"/>
          <w:sz w:val="28"/>
          <w:szCs w:val="28"/>
        </w:rPr>
      </w:pPr>
      <w:r>
        <w:rPr>
          <w:rFonts w:ascii="Calibri" w:hAnsi="Calibri" w:cs="HelveticaNeue-Light"/>
          <w:sz w:val="28"/>
          <w:szCs w:val="28"/>
        </w:rPr>
        <w:br w:type="page"/>
      </w:r>
    </w:p>
    <w:sdt>
      <w:sdtPr>
        <w:rPr>
          <w:rFonts w:asciiTheme="minorHAnsi" w:eastAsiaTheme="minorEastAsia" w:hAnsiTheme="minorHAnsi" w:cstheme="minorBidi"/>
          <w:b w:val="0"/>
          <w:bCs w:val="0"/>
          <w:color w:val="auto"/>
          <w:sz w:val="22"/>
          <w:szCs w:val="22"/>
        </w:rPr>
        <w:id w:val="7637623"/>
        <w:docPartObj>
          <w:docPartGallery w:val="Table of Contents"/>
          <w:docPartUnique/>
        </w:docPartObj>
      </w:sdtPr>
      <w:sdtEndPr/>
      <w:sdtContent>
        <w:p w14:paraId="7252949B" w14:textId="77777777" w:rsidR="00B851C6" w:rsidRDefault="00B851C6" w:rsidP="007D6E45">
          <w:pPr>
            <w:pStyle w:val="TOCHeading"/>
          </w:pPr>
          <w:r>
            <w:t>Contents</w:t>
          </w:r>
        </w:p>
        <w:p w14:paraId="7252949C" w14:textId="77777777" w:rsidR="00590963" w:rsidRDefault="00D121CA">
          <w:pPr>
            <w:pStyle w:val="TOC1"/>
            <w:tabs>
              <w:tab w:val="right" w:leader="dot" w:pos="9350"/>
            </w:tabs>
            <w:rPr>
              <w:rFonts w:cstheme="minorBidi"/>
              <w:b w:val="0"/>
              <w:bCs w:val="0"/>
              <w:noProof/>
              <w:szCs w:val="22"/>
            </w:rPr>
          </w:pPr>
          <w:r>
            <w:rPr>
              <w:rFonts w:asciiTheme="majorHAnsi" w:hAnsiTheme="majorHAnsi" w:cstheme="majorHAnsi"/>
              <w:caps/>
              <w:sz w:val="24"/>
              <w:szCs w:val="24"/>
            </w:rPr>
            <w:fldChar w:fldCharType="begin"/>
          </w:r>
          <w:r w:rsidR="0091024F">
            <w:rPr>
              <w:rFonts w:asciiTheme="majorHAnsi" w:hAnsiTheme="majorHAnsi" w:cstheme="majorHAnsi"/>
              <w:caps/>
              <w:sz w:val="24"/>
              <w:szCs w:val="24"/>
            </w:rPr>
            <w:instrText xml:space="preserve"> TOC \o "1-2" \h \z \u </w:instrText>
          </w:r>
          <w:r>
            <w:rPr>
              <w:rFonts w:asciiTheme="majorHAnsi" w:hAnsiTheme="majorHAnsi" w:cstheme="majorHAnsi"/>
              <w:caps/>
              <w:sz w:val="24"/>
              <w:szCs w:val="24"/>
            </w:rPr>
            <w:fldChar w:fldCharType="separate"/>
          </w:r>
          <w:hyperlink w:anchor="_Toc311453906" w:history="1">
            <w:r w:rsidR="00590963" w:rsidRPr="00931C03">
              <w:rPr>
                <w:rStyle w:val="Hyperlink"/>
                <w:noProof/>
              </w:rPr>
              <w:t>HOUSING &amp; MONEY MANAGEMENT</w:t>
            </w:r>
            <w:r w:rsidR="00590963">
              <w:rPr>
                <w:noProof/>
                <w:webHidden/>
              </w:rPr>
              <w:tab/>
            </w:r>
            <w:r w:rsidR="00590963">
              <w:rPr>
                <w:noProof/>
                <w:webHidden/>
              </w:rPr>
              <w:fldChar w:fldCharType="begin"/>
            </w:r>
            <w:r w:rsidR="00590963">
              <w:rPr>
                <w:noProof/>
                <w:webHidden/>
              </w:rPr>
              <w:instrText xml:space="preserve"> PAGEREF _Toc311453906 \h </w:instrText>
            </w:r>
            <w:r w:rsidR="00590963">
              <w:rPr>
                <w:noProof/>
                <w:webHidden/>
              </w:rPr>
            </w:r>
            <w:r w:rsidR="00590963">
              <w:rPr>
                <w:noProof/>
                <w:webHidden/>
              </w:rPr>
              <w:fldChar w:fldCharType="separate"/>
            </w:r>
            <w:r w:rsidR="00590963">
              <w:rPr>
                <w:noProof/>
                <w:webHidden/>
              </w:rPr>
              <w:t>3</w:t>
            </w:r>
            <w:r w:rsidR="00590963">
              <w:rPr>
                <w:noProof/>
                <w:webHidden/>
              </w:rPr>
              <w:fldChar w:fldCharType="end"/>
            </w:r>
          </w:hyperlink>
        </w:p>
        <w:p w14:paraId="7252949D" w14:textId="77777777" w:rsidR="00590963" w:rsidRDefault="009D5749">
          <w:pPr>
            <w:pStyle w:val="TOC2"/>
            <w:tabs>
              <w:tab w:val="right" w:leader="dot" w:pos="9350"/>
            </w:tabs>
            <w:rPr>
              <w:rFonts w:cstheme="minorBidi"/>
              <w:iCs w:val="0"/>
              <w:noProof/>
              <w:szCs w:val="22"/>
            </w:rPr>
          </w:pPr>
          <w:hyperlink w:anchor="_Toc311453907" w:history="1">
            <w:r w:rsidR="00590963" w:rsidRPr="00931C03">
              <w:rPr>
                <w:rStyle w:val="Hyperlink"/>
                <w:noProof/>
              </w:rPr>
              <w:t>Budgeting &amp; Spending Plan</w:t>
            </w:r>
            <w:r w:rsidR="00590963">
              <w:rPr>
                <w:noProof/>
                <w:webHidden/>
              </w:rPr>
              <w:tab/>
            </w:r>
            <w:r w:rsidR="00590963">
              <w:rPr>
                <w:noProof/>
                <w:webHidden/>
              </w:rPr>
              <w:fldChar w:fldCharType="begin"/>
            </w:r>
            <w:r w:rsidR="00590963">
              <w:rPr>
                <w:noProof/>
                <w:webHidden/>
              </w:rPr>
              <w:instrText xml:space="preserve"> PAGEREF _Toc311453907 \h </w:instrText>
            </w:r>
            <w:r w:rsidR="00590963">
              <w:rPr>
                <w:noProof/>
                <w:webHidden/>
              </w:rPr>
            </w:r>
            <w:r w:rsidR="00590963">
              <w:rPr>
                <w:noProof/>
                <w:webHidden/>
              </w:rPr>
              <w:fldChar w:fldCharType="separate"/>
            </w:r>
            <w:r w:rsidR="00590963">
              <w:rPr>
                <w:noProof/>
                <w:webHidden/>
              </w:rPr>
              <w:t>3</w:t>
            </w:r>
            <w:r w:rsidR="00590963">
              <w:rPr>
                <w:noProof/>
                <w:webHidden/>
              </w:rPr>
              <w:fldChar w:fldCharType="end"/>
            </w:r>
          </w:hyperlink>
        </w:p>
        <w:p w14:paraId="7252949E" w14:textId="77777777" w:rsidR="00590963" w:rsidRDefault="009D5749">
          <w:pPr>
            <w:pStyle w:val="TOC2"/>
            <w:tabs>
              <w:tab w:val="right" w:leader="dot" w:pos="9350"/>
            </w:tabs>
            <w:rPr>
              <w:rFonts w:cstheme="minorBidi"/>
              <w:iCs w:val="0"/>
              <w:noProof/>
              <w:szCs w:val="22"/>
            </w:rPr>
          </w:pPr>
          <w:hyperlink w:anchor="_Toc311453908" w:history="1">
            <w:r w:rsidR="00590963" w:rsidRPr="00931C03">
              <w:rPr>
                <w:rStyle w:val="Hyperlink"/>
                <w:noProof/>
              </w:rPr>
              <w:t>Banking &amp; Credit</w:t>
            </w:r>
            <w:r w:rsidR="00590963">
              <w:rPr>
                <w:noProof/>
                <w:webHidden/>
              </w:rPr>
              <w:tab/>
            </w:r>
            <w:r w:rsidR="00590963">
              <w:rPr>
                <w:noProof/>
                <w:webHidden/>
              </w:rPr>
              <w:fldChar w:fldCharType="begin"/>
            </w:r>
            <w:r w:rsidR="00590963">
              <w:rPr>
                <w:noProof/>
                <w:webHidden/>
              </w:rPr>
              <w:instrText xml:space="preserve"> PAGEREF _Toc311453908 \h </w:instrText>
            </w:r>
            <w:r w:rsidR="00590963">
              <w:rPr>
                <w:noProof/>
                <w:webHidden/>
              </w:rPr>
            </w:r>
            <w:r w:rsidR="00590963">
              <w:rPr>
                <w:noProof/>
                <w:webHidden/>
              </w:rPr>
              <w:fldChar w:fldCharType="separate"/>
            </w:r>
            <w:r w:rsidR="00590963">
              <w:rPr>
                <w:noProof/>
                <w:webHidden/>
              </w:rPr>
              <w:t>8</w:t>
            </w:r>
            <w:r w:rsidR="00590963">
              <w:rPr>
                <w:noProof/>
                <w:webHidden/>
              </w:rPr>
              <w:fldChar w:fldCharType="end"/>
            </w:r>
          </w:hyperlink>
        </w:p>
        <w:p w14:paraId="7252949F" w14:textId="77777777" w:rsidR="00590963" w:rsidRDefault="009D5749">
          <w:pPr>
            <w:pStyle w:val="TOC2"/>
            <w:tabs>
              <w:tab w:val="right" w:leader="dot" w:pos="9350"/>
            </w:tabs>
            <w:rPr>
              <w:rFonts w:cstheme="minorBidi"/>
              <w:iCs w:val="0"/>
              <w:noProof/>
              <w:szCs w:val="22"/>
            </w:rPr>
          </w:pPr>
          <w:hyperlink w:anchor="_Toc311453909" w:history="1">
            <w:r w:rsidR="00590963" w:rsidRPr="00931C03">
              <w:rPr>
                <w:rStyle w:val="Hyperlink"/>
                <w:noProof/>
              </w:rPr>
              <w:t>Housing</w:t>
            </w:r>
            <w:r w:rsidR="00590963">
              <w:rPr>
                <w:noProof/>
                <w:webHidden/>
              </w:rPr>
              <w:tab/>
            </w:r>
            <w:r w:rsidR="00590963">
              <w:rPr>
                <w:noProof/>
                <w:webHidden/>
              </w:rPr>
              <w:fldChar w:fldCharType="begin"/>
            </w:r>
            <w:r w:rsidR="00590963">
              <w:rPr>
                <w:noProof/>
                <w:webHidden/>
              </w:rPr>
              <w:instrText xml:space="preserve"> PAGEREF _Toc311453909 \h </w:instrText>
            </w:r>
            <w:r w:rsidR="00590963">
              <w:rPr>
                <w:noProof/>
                <w:webHidden/>
              </w:rPr>
            </w:r>
            <w:r w:rsidR="00590963">
              <w:rPr>
                <w:noProof/>
                <w:webHidden/>
              </w:rPr>
              <w:fldChar w:fldCharType="separate"/>
            </w:r>
            <w:r w:rsidR="00590963">
              <w:rPr>
                <w:noProof/>
                <w:webHidden/>
              </w:rPr>
              <w:t>11</w:t>
            </w:r>
            <w:r w:rsidR="00590963">
              <w:rPr>
                <w:noProof/>
                <w:webHidden/>
              </w:rPr>
              <w:fldChar w:fldCharType="end"/>
            </w:r>
          </w:hyperlink>
        </w:p>
        <w:p w14:paraId="725294A0" w14:textId="77777777" w:rsidR="00590963" w:rsidRDefault="009D5749">
          <w:pPr>
            <w:pStyle w:val="TOC2"/>
            <w:tabs>
              <w:tab w:val="right" w:leader="dot" w:pos="9350"/>
            </w:tabs>
            <w:rPr>
              <w:rFonts w:cstheme="minorBidi"/>
              <w:iCs w:val="0"/>
              <w:noProof/>
              <w:szCs w:val="22"/>
            </w:rPr>
          </w:pPr>
          <w:hyperlink w:anchor="_Toc311453910" w:history="1">
            <w:r w:rsidR="00590963" w:rsidRPr="00931C03">
              <w:rPr>
                <w:rStyle w:val="Hyperlink"/>
                <w:noProof/>
              </w:rPr>
              <w:t>Transportation</w:t>
            </w:r>
            <w:r w:rsidR="00590963">
              <w:rPr>
                <w:noProof/>
                <w:webHidden/>
              </w:rPr>
              <w:tab/>
            </w:r>
            <w:r w:rsidR="00590963">
              <w:rPr>
                <w:noProof/>
                <w:webHidden/>
              </w:rPr>
              <w:fldChar w:fldCharType="begin"/>
            </w:r>
            <w:r w:rsidR="00590963">
              <w:rPr>
                <w:noProof/>
                <w:webHidden/>
              </w:rPr>
              <w:instrText xml:space="preserve"> PAGEREF _Toc311453910 \h </w:instrText>
            </w:r>
            <w:r w:rsidR="00590963">
              <w:rPr>
                <w:noProof/>
                <w:webHidden/>
              </w:rPr>
            </w:r>
            <w:r w:rsidR="00590963">
              <w:rPr>
                <w:noProof/>
                <w:webHidden/>
              </w:rPr>
              <w:fldChar w:fldCharType="separate"/>
            </w:r>
            <w:r w:rsidR="00590963">
              <w:rPr>
                <w:noProof/>
                <w:webHidden/>
              </w:rPr>
              <w:t>14</w:t>
            </w:r>
            <w:r w:rsidR="00590963">
              <w:rPr>
                <w:noProof/>
                <w:webHidden/>
              </w:rPr>
              <w:fldChar w:fldCharType="end"/>
            </w:r>
          </w:hyperlink>
        </w:p>
        <w:p w14:paraId="725294A1" w14:textId="77777777" w:rsidR="00590963" w:rsidRDefault="009D5749">
          <w:pPr>
            <w:pStyle w:val="TOC1"/>
            <w:tabs>
              <w:tab w:val="right" w:leader="dot" w:pos="9350"/>
            </w:tabs>
            <w:rPr>
              <w:rFonts w:cstheme="minorBidi"/>
              <w:b w:val="0"/>
              <w:bCs w:val="0"/>
              <w:noProof/>
              <w:szCs w:val="22"/>
            </w:rPr>
          </w:pPr>
          <w:hyperlink w:anchor="_Toc311453911" w:history="1">
            <w:r w:rsidR="00590963" w:rsidRPr="00931C03">
              <w:rPr>
                <w:rStyle w:val="Hyperlink"/>
                <w:noProof/>
              </w:rPr>
              <w:t>FREE OR LOW COST LIFE SKILLS TRAINING RESOURCES TO INSPIRE LEARNING</w:t>
            </w:r>
            <w:r w:rsidR="00590963">
              <w:rPr>
                <w:noProof/>
                <w:webHidden/>
              </w:rPr>
              <w:tab/>
            </w:r>
            <w:r w:rsidR="00590963">
              <w:rPr>
                <w:noProof/>
                <w:webHidden/>
              </w:rPr>
              <w:fldChar w:fldCharType="begin"/>
            </w:r>
            <w:r w:rsidR="00590963">
              <w:rPr>
                <w:noProof/>
                <w:webHidden/>
              </w:rPr>
              <w:instrText xml:space="preserve"> PAGEREF _Toc311453911 \h </w:instrText>
            </w:r>
            <w:r w:rsidR="00590963">
              <w:rPr>
                <w:noProof/>
                <w:webHidden/>
              </w:rPr>
            </w:r>
            <w:r w:rsidR="00590963">
              <w:rPr>
                <w:noProof/>
                <w:webHidden/>
              </w:rPr>
              <w:fldChar w:fldCharType="separate"/>
            </w:r>
            <w:r w:rsidR="00590963">
              <w:rPr>
                <w:noProof/>
                <w:webHidden/>
              </w:rPr>
              <w:t>17</w:t>
            </w:r>
            <w:r w:rsidR="00590963">
              <w:rPr>
                <w:noProof/>
                <w:webHidden/>
              </w:rPr>
              <w:fldChar w:fldCharType="end"/>
            </w:r>
          </w:hyperlink>
        </w:p>
        <w:p w14:paraId="725294A2" w14:textId="77777777" w:rsidR="00B851C6" w:rsidRDefault="00D121CA" w:rsidP="0091024F">
          <w:pPr>
            <w:ind w:right="1710"/>
          </w:pPr>
          <w:r>
            <w:rPr>
              <w:rFonts w:asciiTheme="majorHAnsi" w:hAnsiTheme="majorHAnsi" w:cstheme="majorHAnsi"/>
              <w:caps/>
              <w:sz w:val="24"/>
              <w:szCs w:val="24"/>
            </w:rPr>
            <w:fldChar w:fldCharType="end"/>
          </w:r>
        </w:p>
      </w:sdtContent>
    </w:sdt>
    <w:p w14:paraId="725294A3" w14:textId="77777777" w:rsidR="00CA172D" w:rsidRDefault="00CA172D" w:rsidP="002D74D4">
      <w:pPr>
        <w:pStyle w:val="Heading1"/>
        <w:spacing w:before="120"/>
        <w:ind w:hanging="806"/>
        <w:sectPr w:rsidR="00CA172D" w:rsidSect="00F807C8">
          <w:headerReference w:type="default" r:id="rId13"/>
          <w:footerReference w:type="default" r:id="rId14"/>
          <w:headerReference w:type="first" r:id="rId15"/>
          <w:pgSz w:w="12240" w:h="15840"/>
          <w:pgMar w:top="1440" w:right="1440" w:bottom="1440" w:left="1440" w:header="432" w:footer="144" w:gutter="0"/>
          <w:cols w:space="720"/>
          <w:docGrid w:linePitch="360"/>
        </w:sectPr>
      </w:pPr>
    </w:p>
    <w:p w14:paraId="725294A4" w14:textId="77777777" w:rsidR="007B6A55" w:rsidRPr="007D6E45" w:rsidRDefault="007D6E45" w:rsidP="002D74D4">
      <w:pPr>
        <w:pStyle w:val="Heading1"/>
        <w:spacing w:before="120"/>
        <w:ind w:hanging="806"/>
      </w:pPr>
      <w:bookmarkStart w:id="0" w:name="_Toc311453906"/>
      <w:r w:rsidRPr="007D6E45">
        <w:lastRenderedPageBreak/>
        <w:t>HOUSING &amp; MONEY MANAGEMENT</w:t>
      </w:r>
      <w:bookmarkEnd w:id="0"/>
    </w:p>
    <w:tbl>
      <w:tblPr>
        <w:tblStyle w:val="TableGrid"/>
        <w:tblW w:w="14580" w:type="dxa"/>
        <w:tblInd w:w="-702" w:type="dxa"/>
        <w:tblLayout w:type="fixed"/>
        <w:tblLook w:val="04A0" w:firstRow="1" w:lastRow="0" w:firstColumn="1" w:lastColumn="0" w:noHBand="0" w:noVBand="1"/>
      </w:tblPr>
      <w:tblGrid>
        <w:gridCol w:w="3060"/>
        <w:gridCol w:w="5490"/>
        <w:gridCol w:w="6030"/>
      </w:tblGrid>
      <w:tr w:rsidR="007B6A55" w:rsidRPr="003B7530" w14:paraId="725294A6" w14:textId="77777777" w:rsidTr="007B6A55">
        <w:tc>
          <w:tcPr>
            <w:tcW w:w="14580" w:type="dxa"/>
            <w:gridSpan w:val="3"/>
            <w:shd w:val="clear" w:color="auto" w:fill="A6A6A6" w:themeFill="background1" w:themeFillShade="A6"/>
          </w:tcPr>
          <w:p w14:paraId="725294A5" w14:textId="77777777" w:rsidR="007B6A55" w:rsidRPr="007B6A55" w:rsidRDefault="001E632C" w:rsidP="00BF1937">
            <w:pPr>
              <w:pStyle w:val="Heading2"/>
              <w:outlineLvl w:val="1"/>
            </w:pPr>
            <w:bookmarkStart w:id="1" w:name="_Toc311453907"/>
            <w:r w:rsidRPr="007B6A55">
              <w:t>B</w:t>
            </w:r>
            <w:r>
              <w:t>udgeting &amp; Spending Plan</w:t>
            </w:r>
            <w:bookmarkEnd w:id="1"/>
          </w:p>
        </w:tc>
      </w:tr>
      <w:tr w:rsidR="00B46699" w:rsidRPr="00A93728" w14:paraId="725294AA" w14:textId="77777777" w:rsidTr="0063220D">
        <w:tc>
          <w:tcPr>
            <w:tcW w:w="3060" w:type="dxa"/>
          </w:tcPr>
          <w:p w14:paraId="725294A7"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725294A8"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725294A9"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7B6A55" w:rsidRPr="006961DA" w14:paraId="725294B7" w14:textId="77777777" w:rsidTr="007B6A55">
        <w:tc>
          <w:tcPr>
            <w:tcW w:w="3060" w:type="dxa"/>
          </w:tcPr>
          <w:p w14:paraId="725294AB" w14:textId="77777777" w:rsidR="007B6A55" w:rsidRPr="006961DA" w:rsidRDefault="007B6A55" w:rsidP="00AD0209">
            <w:pPr>
              <w:spacing w:after="0"/>
              <w:rPr>
                <w:rFonts w:ascii="Calibri" w:hAnsi="Calibri"/>
              </w:rPr>
            </w:pPr>
            <w:r w:rsidRPr="006961DA">
              <w:rPr>
                <w:rFonts w:ascii="Calibri" w:hAnsi="Calibri"/>
              </w:rPr>
              <w:t xml:space="preserve">1. Knows and understands how one’s values influence money decisions. </w:t>
            </w:r>
          </w:p>
        </w:tc>
        <w:tc>
          <w:tcPr>
            <w:tcW w:w="5490" w:type="dxa"/>
          </w:tcPr>
          <w:p w14:paraId="725294AC" w14:textId="77777777" w:rsidR="007B6A55" w:rsidRPr="006961DA" w:rsidRDefault="007B6A55" w:rsidP="001878C7">
            <w:pPr>
              <w:numPr>
                <w:ilvl w:val="0"/>
                <w:numId w:val="114"/>
              </w:numPr>
              <w:tabs>
                <w:tab w:val="clear" w:pos="360"/>
              </w:tabs>
              <w:spacing w:after="0"/>
              <w:ind w:left="342" w:hanging="360"/>
              <w:rPr>
                <w:rFonts w:ascii="Calibri" w:hAnsi="Calibri"/>
              </w:rPr>
            </w:pPr>
            <w:r w:rsidRPr="006961DA">
              <w:rPr>
                <w:rFonts w:ascii="Calibri" w:hAnsi="Calibri"/>
              </w:rPr>
              <w:t>Knows the difference between personal needs and wants.</w:t>
            </w:r>
          </w:p>
          <w:p w14:paraId="725294AD" w14:textId="77777777" w:rsidR="007B6A55" w:rsidRPr="006961DA" w:rsidRDefault="007B6A55" w:rsidP="001878C7">
            <w:pPr>
              <w:numPr>
                <w:ilvl w:val="0"/>
                <w:numId w:val="114"/>
              </w:numPr>
              <w:tabs>
                <w:tab w:val="clear" w:pos="360"/>
              </w:tabs>
              <w:spacing w:after="0"/>
              <w:ind w:left="342" w:hanging="360"/>
              <w:rPr>
                <w:rFonts w:ascii="Calibri" w:hAnsi="Calibri"/>
              </w:rPr>
            </w:pPr>
            <w:r w:rsidRPr="006961DA">
              <w:rPr>
                <w:rFonts w:ascii="Calibri" w:hAnsi="Calibri"/>
              </w:rPr>
              <w:t>Identify personal values (e.g., it is more important to spend money on clothes than to save).</w:t>
            </w:r>
          </w:p>
          <w:p w14:paraId="725294AE" w14:textId="77777777" w:rsidR="007B6A55" w:rsidRPr="006961DA" w:rsidRDefault="007B6A55" w:rsidP="001878C7">
            <w:pPr>
              <w:numPr>
                <w:ilvl w:val="0"/>
                <w:numId w:val="114"/>
              </w:numPr>
              <w:tabs>
                <w:tab w:val="clear" w:pos="360"/>
              </w:tabs>
              <w:spacing w:after="0"/>
              <w:ind w:left="342" w:hanging="360"/>
              <w:rPr>
                <w:rFonts w:ascii="Calibri" w:hAnsi="Calibri"/>
              </w:rPr>
            </w:pPr>
            <w:r w:rsidRPr="006961DA">
              <w:rPr>
                <w:rFonts w:ascii="Calibri" w:hAnsi="Calibri"/>
              </w:rPr>
              <w:t>Recognize the impact personal values have on money decisions.</w:t>
            </w:r>
          </w:p>
        </w:tc>
        <w:tc>
          <w:tcPr>
            <w:tcW w:w="6030" w:type="dxa"/>
          </w:tcPr>
          <w:p w14:paraId="725294AF" w14:textId="77777777" w:rsidR="007B6A55" w:rsidRPr="006961DA" w:rsidRDefault="007B6A55" w:rsidP="00FA4F4F">
            <w:pPr>
              <w:spacing w:after="0"/>
              <w:ind w:hanging="18"/>
              <w:rPr>
                <w:rFonts w:ascii="Calibri" w:hAnsi="Calibri"/>
              </w:rPr>
            </w:pPr>
            <w:r w:rsidRPr="006961DA">
              <w:rPr>
                <w:rFonts w:ascii="Calibri" w:hAnsi="Calibri"/>
              </w:rPr>
              <w:t>I Can Do It, Budgeting to Make Money Stretch, p. 1-2.</w:t>
            </w:r>
          </w:p>
          <w:p w14:paraId="725294B0" w14:textId="77777777" w:rsidR="007B6A55" w:rsidRPr="006961DA" w:rsidRDefault="007B6A55" w:rsidP="00FA4F4F">
            <w:pPr>
              <w:spacing w:after="0"/>
              <w:ind w:hanging="18"/>
              <w:rPr>
                <w:rFonts w:ascii="Calibri" w:hAnsi="Calibri"/>
              </w:rPr>
            </w:pPr>
            <w:r w:rsidRPr="006961DA">
              <w:rPr>
                <w:rFonts w:ascii="Calibri" w:hAnsi="Calibri"/>
              </w:rPr>
              <w:t>I’m Getting Ready, If You Could See Yourself 20 Years from Now… M-1.</w:t>
            </w:r>
          </w:p>
          <w:p w14:paraId="725294B1" w14:textId="77777777" w:rsidR="007B6A55" w:rsidRPr="006961DA" w:rsidRDefault="007B6A55" w:rsidP="00FA4F4F">
            <w:pPr>
              <w:spacing w:after="0"/>
              <w:ind w:hanging="18"/>
              <w:rPr>
                <w:rFonts w:ascii="Calibri" w:hAnsi="Calibri"/>
              </w:rPr>
            </w:pPr>
            <w:r w:rsidRPr="006961DA">
              <w:rPr>
                <w:rFonts w:ascii="Calibri" w:hAnsi="Calibri"/>
              </w:rPr>
              <w:t xml:space="preserve">I’m Getting Ready, The Big 3, </w:t>
            </w:r>
            <w:proofErr w:type="gramStart"/>
            <w:r w:rsidRPr="006961DA">
              <w:rPr>
                <w:rFonts w:ascii="Calibri" w:hAnsi="Calibri"/>
              </w:rPr>
              <w:t>M</w:t>
            </w:r>
            <w:proofErr w:type="gramEnd"/>
            <w:r w:rsidRPr="006961DA">
              <w:rPr>
                <w:rFonts w:ascii="Calibri" w:hAnsi="Calibri"/>
              </w:rPr>
              <w:t>-4.</w:t>
            </w:r>
          </w:p>
          <w:p w14:paraId="725294B2" w14:textId="77777777" w:rsidR="007B6A55" w:rsidRPr="006961DA" w:rsidRDefault="007B6A55" w:rsidP="00FA4F4F">
            <w:pPr>
              <w:spacing w:after="0"/>
              <w:ind w:hanging="18"/>
              <w:rPr>
                <w:rFonts w:ascii="Calibri" w:hAnsi="Calibri"/>
              </w:rPr>
            </w:pPr>
            <w:r w:rsidRPr="006961DA">
              <w:rPr>
                <w:rFonts w:ascii="Calibri" w:hAnsi="Calibri"/>
              </w:rPr>
              <w:t>I’m Getting Ready, Learn from Those Who’ve Been There, M-5.</w:t>
            </w:r>
          </w:p>
          <w:p w14:paraId="725294B3" w14:textId="77777777" w:rsidR="007B6A55" w:rsidRPr="006961DA" w:rsidRDefault="007B6A55" w:rsidP="00FA4F4F">
            <w:pPr>
              <w:spacing w:after="0"/>
              <w:ind w:hanging="18"/>
              <w:rPr>
                <w:rFonts w:ascii="Calibri" w:hAnsi="Calibri"/>
              </w:rPr>
            </w:pPr>
            <w:r w:rsidRPr="006961DA">
              <w:rPr>
                <w:rFonts w:ascii="Calibri" w:hAnsi="Calibri"/>
              </w:rPr>
              <w:t>I Know Where I am Going, Part I, C. 1, I’ve Heard of “the Money Pit,” p. 4-8.</w:t>
            </w:r>
          </w:p>
          <w:p w14:paraId="725294B4"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Beliefs About Money Section #1 - #3.</w:t>
            </w:r>
          </w:p>
          <w:p w14:paraId="725294B5"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 xml:space="preserve">Mapping Your Future, Establish a Budget – </w:t>
            </w:r>
          </w:p>
          <w:p w14:paraId="725294B6"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 xml:space="preserve">  </w:t>
            </w:r>
            <w:hyperlink r:id="rId16" w:history="1">
              <w:r w:rsidRPr="006961DA">
                <w:rPr>
                  <w:rStyle w:val="Hyperlink"/>
                  <w:rFonts w:ascii="Calibri" w:hAnsi="Calibri"/>
                </w:rPr>
                <w:t>http://www.mappingyourfuture.org/Money/</w:t>
              </w:r>
            </w:hyperlink>
          </w:p>
        </w:tc>
      </w:tr>
      <w:tr w:rsidR="007B6A55" w:rsidRPr="006961DA" w14:paraId="725294BF" w14:textId="77777777" w:rsidTr="007B6A55">
        <w:tc>
          <w:tcPr>
            <w:tcW w:w="3060" w:type="dxa"/>
          </w:tcPr>
          <w:p w14:paraId="725294B8" w14:textId="77777777" w:rsidR="007B6A55" w:rsidRPr="006961DA" w:rsidRDefault="007B6A55" w:rsidP="00AD0209">
            <w:pPr>
              <w:spacing w:after="0"/>
              <w:rPr>
                <w:rFonts w:ascii="Calibri" w:hAnsi="Calibri"/>
              </w:rPr>
            </w:pPr>
            <w:r w:rsidRPr="006961DA">
              <w:rPr>
                <w:rFonts w:ascii="Calibri" w:hAnsi="Calibri"/>
              </w:rPr>
              <w:t xml:space="preserve">2. Knows and understands ways that people use money to help others. </w:t>
            </w:r>
          </w:p>
        </w:tc>
        <w:tc>
          <w:tcPr>
            <w:tcW w:w="5490" w:type="dxa"/>
          </w:tcPr>
          <w:p w14:paraId="725294B9" w14:textId="77777777" w:rsidR="007B6A55" w:rsidRPr="006961DA" w:rsidRDefault="007B6A55" w:rsidP="001878C7">
            <w:pPr>
              <w:numPr>
                <w:ilvl w:val="0"/>
                <w:numId w:val="115"/>
              </w:numPr>
              <w:tabs>
                <w:tab w:val="clear" w:pos="360"/>
              </w:tabs>
              <w:spacing w:after="0"/>
              <w:ind w:left="342" w:hanging="360"/>
              <w:rPr>
                <w:rFonts w:ascii="Calibri" w:hAnsi="Calibri"/>
              </w:rPr>
            </w:pPr>
            <w:r w:rsidRPr="006961DA">
              <w:rPr>
                <w:rFonts w:ascii="Calibri" w:hAnsi="Calibri"/>
              </w:rPr>
              <w:t>Identify specific ways to contribute to others in need (e.g. giving food, clothing, cash, and donating one’s time).</w:t>
            </w:r>
          </w:p>
          <w:p w14:paraId="725294BA" w14:textId="77777777" w:rsidR="007B6A55" w:rsidRPr="006961DA" w:rsidRDefault="007B6A55" w:rsidP="001878C7">
            <w:pPr>
              <w:numPr>
                <w:ilvl w:val="0"/>
                <w:numId w:val="115"/>
              </w:numPr>
              <w:tabs>
                <w:tab w:val="clear" w:pos="360"/>
              </w:tabs>
              <w:spacing w:after="0"/>
              <w:ind w:left="342" w:hanging="360"/>
              <w:rPr>
                <w:rFonts w:ascii="Calibri" w:hAnsi="Calibri"/>
              </w:rPr>
            </w:pPr>
            <w:r w:rsidRPr="006961DA">
              <w:rPr>
                <w:rFonts w:ascii="Calibri" w:hAnsi="Calibri"/>
              </w:rPr>
              <w:t>Recognize that it feels good to help others.</w:t>
            </w:r>
          </w:p>
          <w:p w14:paraId="725294BB" w14:textId="77777777" w:rsidR="007B6A55" w:rsidRPr="006961DA" w:rsidRDefault="007B6A55" w:rsidP="001878C7">
            <w:pPr>
              <w:numPr>
                <w:ilvl w:val="0"/>
                <w:numId w:val="115"/>
              </w:numPr>
              <w:tabs>
                <w:tab w:val="clear" w:pos="360"/>
              </w:tabs>
              <w:spacing w:after="0"/>
              <w:ind w:left="342" w:hanging="360"/>
              <w:rPr>
                <w:rFonts w:ascii="Calibri" w:hAnsi="Calibri"/>
              </w:rPr>
            </w:pPr>
            <w:r w:rsidRPr="006961DA">
              <w:rPr>
                <w:rFonts w:ascii="Calibri" w:hAnsi="Calibri"/>
              </w:rPr>
              <w:t>Identify one cause to which one would contribute.</w:t>
            </w:r>
          </w:p>
        </w:tc>
        <w:tc>
          <w:tcPr>
            <w:tcW w:w="6030" w:type="dxa"/>
          </w:tcPr>
          <w:p w14:paraId="725294BC" w14:textId="77777777" w:rsidR="007B6A55" w:rsidRPr="006961DA" w:rsidRDefault="007B6A55" w:rsidP="00FA4F4F">
            <w:pPr>
              <w:spacing w:after="0"/>
              <w:ind w:hanging="18"/>
              <w:rPr>
                <w:rFonts w:ascii="Calibri" w:hAnsi="Calibri"/>
              </w:rPr>
            </w:pPr>
            <w:r w:rsidRPr="006961DA">
              <w:rPr>
                <w:rFonts w:ascii="Calibri" w:hAnsi="Calibri"/>
              </w:rPr>
              <w:t>I Know Where I am Going, Part II, C. 4, Why Should I Give My Money to Others? p. 42-46.</w:t>
            </w:r>
          </w:p>
          <w:p w14:paraId="725294BD"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Beliefs About Money #2.</w:t>
            </w:r>
          </w:p>
          <w:p w14:paraId="725294BE" w14:textId="77777777" w:rsidR="007B6A55" w:rsidRPr="006961DA" w:rsidRDefault="007B6A55" w:rsidP="00FA4F4F">
            <w:pPr>
              <w:spacing w:after="0"/>
              <w:ind w:hanging="18"/>
              <w:rPr>
                <w:rFonts w:ascii="Calibri" w:hAnsi="Calibri"/>
              </w:rPr>
            </w:pPr>
            <w:r w:rsidRPr="006961DA">
              <w:rPr>
                <w:rFonts w:ascii="Calibri" w:hAnsi="Calibri"/>
                <w:color w:val="000000"/>
              </w:rPr>
              <w:t>Ready, Set, Fly! Budgeting and Spending #12.</w:t>
            </w:r>
          </w:p>
        </w:tc>
      </w:tr>
      <w:tr w:rsidR="007B6A55" w:rsidRPr="006961DA" w14:paraId="725294CC" w14:textId="77777777" w:rsidTr="007B6A55">
        <w:tc>
          <w:tcPr>
            <w:tcW w:w="3060" w:type="dxa"/>
          </w:tcPr>
          <w:p w14:paraId="725294C0" w14:textId="77777777" w:rsidR="007B6A55" w:rsidRPr="006961DA" w:rsidRDefault="007B6A55" w:rsidP="00AD0209">
            <w:pPr>
              <w:rPr>
                <w:rFonts w:ascii="Calibri" w:hAnsi="Calibri"/>
              </w:rPr>
            </w:pPr>
            <w:r w:rsidRPr="006961DA">
              <w:rPr>
                <w:rFonts w:ascii="Calibri" w:hAnsi="Calibri"/>
              </w:rPr>
              <w:t xml:space="preserve">3. Is able to keep track of a weekly allowance. </w:t>
            </w:r>
          </w:p>
          <w:p w14:paraId="725294C1" w14:textId="77777777" w:rsidR="007B6A55" w:rsidRPr="006961DA" w:rsidRDefault="007B6A55" w:rsidP="00AD0209">
            <w:pPr>
              <w:rPr>
                <w:rFonts w:ascii="Calibri" w:hAnsi="Calibri"/>
              </w:rPr>
            </w:pPr>
          </w:p>
        </w:tc>
        <w:tc>
          <w:tcPr>
            <w:tcW w:w="5490" w:type="dxa"/>
          </w:tcPr>
          <w:p w14:paraId="725294C2"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Keep an expense diary for a week to track all expenditures.</w:t>
            </w:r>
          </w:p>
          <w:p w14:paraId="725294C3"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Determine major areas of expenses (e.g., clothing, food, leisure activities) and what is necessary and what is unnecessary.</w:t>
            </w:r>
          </w:p>
          <w:p w14:paraId="725294C4"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 xml:space="preserve">Describe the consequences of making unnecessary purchases. </w:t>
            </w:r>
          </w:p>
          <w:p w14:paraId="725294C5"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Assess and modify spending habits.</w:t>
            </w:r>
          </w:p>
        </w:tc>
        <w:tc>
          <w:tcPr>
            <w:tcW w:w="6030" w:type="dxa"/>
          </w:tcPr>
          <w:p w14:paraId="725294C6" w14:textId="77777777" w:rsidR="007B6A55" w:rsidRPr="006961DA" w:rsidRDefault="007B6A55" w:rsidP="00FA4F4F">
            <w:pPr>
              <w:spacing w:after="0"/>
              <w:ind w:hanging="18"/>
              <w:rPr>
                <w:rFonts w:ascii="Calibri" w:hAnsi="Calibri"/>
              </w:rPr>
            </w:pPr>
            <w:r w:rsidRPr="006961DA">
              <w:rPr>
                <w:rFonts w:ascii="Calibri" w:hAnsi="Calibri"/>
              </w:rPr>
              <w:t>I’m Getting Ready, Make a Money Plan for Today, M-7.</w:t>
            </w:r>
          </w:p>
          <w:p w14:paraId="725294C7" w14:textId="77777777" w:rsidR="007B6A55" w:rsidRPr="006961DA" w:rsidRDefault="007B6A55" w:rsidP="00FA4F4F">
            <w:pPr>
              <w:spacing w:after="0"/>
              <w:ind w:hanging="18"/>
              <w:rPr>
                <w:rFonts w:ascii="Calibri" w:hAnsi="Calibri"/>
              </w:rPr>
            </w:pPr>
            <w:r w:rsidRPr="006961DA">
              <w:rPr>
                <w:rFonts w:ascii="Calibri" w:hAnsi="Calibri"/>
              </w:rPr>
              <w:t>I Know Where I am Going, Part I, C. 4, Hard Choices, p. 26-39.</w:t>
            </w:r>
          </w:p>
          <w:p w14:paraId="725294C8"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#8.</w:t>
            </w:r>
          </w:p>
          <w:p w14:paraId="725294C9" w14:textId="77777777" w:rsidR="007B6A55" w:rsidRPr="006961DA" w:rsidRDefault="007B6A55" w:rsidP="00FA4F4F">
            <w:pPr>
              <w:spacing w:after="0"/>
              <w:ind w:hanging="18"/>
              <w:rPr>
                <w:rFonts w:ascii="Calibri" w:hAnsi="Calibri"/>
              </w:rPr>
            </w:pPr>
            <w:r w:rsidRPr="006961DA">
              <w:rPr>
                <w:rFonts w:ascii="Calibri" w:hAnsi="Calibri"/>
              </w:rPr>
              <w:t>Banking on Our Future, Budgeting –</w:t>
            </w:r>
          </w:p>
          <w:p w14:paraId="725294CA" w14:textId="77777777" w:rsidR="007B6A55" w:rsidRPr="006961DA" w:rsidRDefault="007B6A55" w:rsidP="00FA4F4F">
            <w:pPr>
              <w:spacing w:after="0"/>
              <w:ind w:hanging="18"/>
              <w:rPr>
                <w:rFonts w:ascii="Calibri" w:hAnsi="Calibri"/>
              </w:rPr>
            </w:pPr>
            <w:r w:rsidRPr="006961DA">
              <w:rPr>
                <w:rFonts w:ascii="Calibri" w:hAnsi="Calibri"/>
              </w:rPr>
              <w:t xml:space="preserve">  </w:t>
            </w:r>
            <w:hyperlink r:id="rId17" w:history="1">
              <w:r w:rsidRPr="006961DA">
                <w:rPr>
                  <w:rStyle w:val="Hyperlink"/>
                  <w:rFonts w:ascii="Calibri" w:hAnsi="Calibri"/>
                </w:rPr>
                <w:t>http://www.bankingonourfuture.org/master.cfm/main/home</w:t>
              </w:r>
            </w:hyperlink>
          </w:p>
          <w:p w14:paraId="725294CB" w14:textId="77777777" w:rsidR="007B6A55" w:rsidRPr="006961DA" w:rsidRDefault="007B6A55" w:rsidP="007B6A55">
            <w:pPr>
              <w:ind w:left="252" w:hanging="270"/>
              <w:rPr>
                <w:rFonts w:ascii="Calibri" w:hAnsi="Calibri"/>
              </w:rPr>
            </w:pPr>
          </w:p>
        </w:tc>
      </w:tr>
      <w:tr w:rsidR="007B6A55" w:rsidRPr="006961DA" w14:paraId="725294DD" w14:textId="77777777" w:rsidTr="007B6A55">
        <w:tc>
          <w:tcPr>
            <w:tcW w:w="3060" w:type="dxa"/>
          </w:tcPr>
          <w:p w14:paraId="725294CD" w14:textId="77777777" w:rsidR="007B6A55" w:rsidRPr="006961DA" w:rsidRDefault="007B6A55" w:rsidP="00AD0209">
            <w:pPr>
              <w:rPr>
                <w:rFonts w:ascii="Calibri" w:hAnsi="Calibri"/>
              </w:rPr>
            </w:pPr>
            <w:r w:rsidRPr="006961DA">
              <w:rPr>
                <w:rFonts w:ascii="Calibri" w:hAnsi="Calibri"/>
              </w:rPr>
              <w:t xml:space="preserve">4. Can develop a realistic spending plan for one month. </w:t>
            </w:r>
          </w:p>
          <w:p w14:paraId="725294CE" w14:textId="77777777" w:rsidR="007B6A55" w:rsidRPr="006961DA" w:rsidRDefault="007B6A55" w:rsidP="00AD0209">
            <w:pPr>
              <w:rPr>
                <w:rFonts w:ascii="Calibri" w:hAnsi="Calibri"/>
              </w:rPr>
            </w:pPr>
          </w:p>
        </w:tc>
        <w:tc>
          <w:tcPr>
            <w:tcW w:w="5490" w:type="dxa"/>
          </w:tcPr>
          <w:p w14:paraId="725294CF"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Explain the importance of planning one’s expenditures.</w:t>
            </w:r>
          </w:p>
          <w:p w14:paraId="725294D0"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 xml:space="preserve">Create a list of spending plan categories (e.g., food, clothes, </w:t>
            </w:r>
            <w:proofErr w:type="gramStart"/>
            <w:r w:rsidRPr="006961DA">
              <w:rPr>
                <w:rFonts w:ascii="Calibri" w:hAnsi="Calibri"/>
              </w:rPr>
              <w:t>leisure</w:t>
            </w:r>
            <w:proofErr w:type="gramEnd"/>
            <w:r w:rsidRPr="006961DA">
              <w:rPr>
                <w:rFonts w:ascii="Calibri" w:hAnsi="Calibri"/>
              </w:rPr>
              <w:t xml:space="preserve"> activities).</w:t>
            </w:r>
          </w:p>
          <w:p w14:paraId="725294D1"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 xml:space="preserve">Identify whether a category is fixed or flexible. </w:t>
            </w:r>
          </w:p>
          <w:p w14:paraId="725294D2"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 xml:space="preserve">Assess current situation and allocate money to each </w:t>
            </w:r>
            <w:r w:rsidRPr="006961DA">
              <w:rPr>
                <w:rFonts w:ascii="Calibri" w:hAnsi="Calibri"/>
              </w:rPr>
              <w:lastRenderedPageBreak/>
              <w:t>category.</w:t>
            </w:r>
          </w:p>
        </w:tc>
        <w:tc>
          <w:tcPr>
            <w:tcW w:w="6030" w:type="dxa"/>
          </w:tcPr>
          <w:p w14:paraId="725294D3" w14:textId="77777777" w:rsidR="007B6A55" w:rsidRPr="006961DA" w:rsidRDefault="007B6A55" w:rsidP="00FA4F4F">
            <w:pPr>
              <w:spacing w:after="0"/>
              <w:ind w:hanging="18"/>
              <w:rPr>
                <w:rFonts w:ascii="Calibri" w:hAnsi="Calibri"/>
              </w:rPr>
            </w:pPr>
            <w:r w:rsidRPr="006961DA">
              <w:rPr>
                <w:rFonts w:ascii="Calibri" w:hAnsi="Calibri"/>
              </w:rPr>
              <w:lastRenderedPageBreak/>
              <w:t>I Can Do It, Budgeting, p. 2-6.</w:t>
            </w:r>
          </w:p>
          <w:p w14:paraId="725294D4" w14:textId="77777777" w:rsidR="007B6A55" w:rsidRPr="006961DA" w:rsidRDefault="007B6A55" w:rsidP="00FA4F4F">
            <w:pPr>
              <w:spacing w:after="0"/>
              <w:ind w:hanging="18"/>
              <w:rPr>
                <w:rFonts w:ascii="Calibri" w:hAnsi="Calibri"/>
              </w:rPr>
            </w:pPr>
            <w:r w:rsidRPr="006961DA">
              <w:rPr>
                <w:rFonts w:ascii="Calibri" w:hAnsi="Calibri"/>
              </w:rPr>
              <w:t xml:space="preserve">I’m Getting Ready, Make a Money Plan for Today, M-7. </w:t>
            </w:r>
          </w:p>
          <w:p w14:paraId="725294D5" w14:textId="77777777" w:rsidR="007B6A55" w:rsidRPr="006961DA" w:rsidRDefault="007B6A55" w:rsidP="00FA4F4F">
            <w:pPr>
              <w:spacing w:after="0"/>
              <w:ind w:hanging="18"/>
              <w:rPr>
                <w:rFonts w:ascii="Calibri" w:hAnsi="Calibri"/>
              </w:rPr>
            </w:pPr>
            <w:r w:rsidRPr="006961DA">
              <w:rPr>
                <w:rFonts w:ascii="Calibri" w:hAnsi="Calibri"/>
              </w:rPr>
              <w:t>I’m Getting Ready, A Money Plan for Being on Your Own, M-8; M-9.</w:t>
            </w:r>
          </w:p>
          <w:p w14:paraId="725294D6" w14:textId="77777777" w:rsidR="007B6A55" w:rsidRPr="006961DA" w:rsidRDefault="007B6A55" w:rsidP="00FA4F4F">
            <w:pPr>
              <w:spacing w:after="0"/>
              <w:ind w:hanging="18"/>
              <w:rPr>
                <w:rFonts w:ascii="Calibri" w:hAnsi="Calibri"/>
              </w:rPr>
            </w:pPr>
            <w:r w:rsidRPr="006961DA">
              <w:rPr>
                <w:rFonts w:ascii="Calibri" w:hAnsi="Calibri"/>
              </w:rPr>
              <w:t xml:space="preserve">I’m Getting Ready, Planning My Clothes Budget, </w:t>
            </w:r>
            <w:proofErr w:type="gramStart"/>
            <w:r w:rsidRPr="006961DA">
              <w:rPr>
                <w:rFonts w:ascii="Calibri" w:hAnsi="Calibri"/>
              </w:rPr>
              <w:t>LG</w:t>
            </w:r>
            <w:proofErr w:type="gramEnd"/>
            <w:r w:rsidRPr="006961DA">
              <w:rPr>
                <w:rFonts w:ascii="Calibri" w:hAnsi="Calibri"/>
              </w:rPr>
              <w:t>-8.</w:t>
            </w:r>
          </w:p>
          <w:p w14:paraId="725294D7" w14:textId="77777777" w:rsidR="007B6A55" w:rsidRPr="006961DA" w:rsidRDefault="007B6A55" w:rsidP="00FA4F4F">
            <w:pPr>
              <w:spacing w:after="0"/>
              <w:ind w:hanging="18"/>
              <w:rPr>
                <w:rFonts w:ascii="Calibri" w:hAnsi="Calibri"/>
              </w:rPr>
            </w:pPr>
            <w:r w:rsidRPr="006961DA">
              <w:rPr>
                <w:rFonts w:ascii="Calibri" w:hAnsi="Calibri"/>
              </w:rPr>
              <w:t>I Know Where I am Going, Part I, C. 4, Hard Choices, p. 26-39.</w:t>
            </w:r>
          </w:p>
          <w:p w14:paraId="4F188EC4" w14:textId="77777777" w:rsidR="00775C8C" w:rsidRPr="00396FD9" w:rsidRDefault="009D5749" w:rsidP="00775C8C">
            <w:pPr>
              <w:spacing w:after="0"/>
              <w:rPr>
                <w:rFonts w:ascii="Calibri" w:eastAsia="Times New Roman" w:hAnsi="Calibri" w:cs="Times New Roman"/>
              </w:rPr>
            </w:pPr>
            <w:hyperlink r:id="rId18"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#page=5-8</w:t>
            </w:r>
          </w:p>
          <w:p w14:paraId="6E34856B" w14:textId="77777777" w:rsidR="00775C8C" w:rsidRPr="00396FD9" w:rsidRDefault="009D5749" w:rsidP="00775C8C">
            <w:pPr>
              <w:spacing w:after="0"/>
              <w:rPr>
                <w:rFonts w:ascii="Calibri" w:eastAsia="Times New Roman" w:hAnsi="Calibri" w:cs="Times New Roman"/>
              </w:rPr>
            </w:pPr>
            <w:hyperlink r:id="rId19"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#page=6-63</w:t>
            </w:r>
          </w:p>
          <w:p w14:paraId="725294DA"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#4.</w:t>
            </w:r>
          </w:p>
          <w:p w14:paraId="725294DB" w14:textId="77777777" w:rsidR="007B6A55" w:rsidRPr="006961DA" w:rsidRDefault="007B6A55" w:rsidP="00FA4F4F">
            <w:pPr>
              <w:spacing w:after="0"/>
              <w:ind w:hanging="18"/>
              <w:rPr>
                <w:rFonts w:ascii="Calibri" w:hAnsi="Calibri"/>
              </w:rPr>
            </w:pPr>
            <w:r w:rsidRPr="006961DA">
              <w:rPr>
                <w:rFonts w:ascii="Calibri" w:hAnsi="Calibri"/>
              </w:rPr>
              <w:t xml:space="preserve">Banking on Our Future, Budgeting – </w:t>
            </w:r>
          </w:p>
          <w:p w14:paraId="725294DC" w14:textId="77777777" w:rsidR="007B6A55" w:rsidRPr="006961DA" w:rsidRDefault="007B6A55" w:rsidP="00FA4F4F">
            <w:pPr>
              <w:spacing w:after="0"/>
              <w:ind w:hanging="18"/>
              <w:rPr>
                <w:rFonts w:ascii="Calibri" w:hAnsi="Calibri"/>
              </w:rPr>
            </w:pPr>
            <w:r w:rsidRPr="006961DA">
              <w:rPr>
                <w:rFonts w:ascii="Calibri" w:hAnsi="Calibri"/>
              </w:rPr>
              <w:t xml:space="preserve">  </w:t>
            </w:r>
            <w:hyperlink r:id="rId20" w:history="1">
              <w:r w:rsidRPr="006961DA">
                <w:rPr>
                  <w:rStyle w:val="Hyperlink"/>
                  <w:rFonts w:ascii="Calibri" w:hAnsi="Calibri"/>
                </w:rPr>
                <w:t>http://www.bankingonourfuture.org/master.cfm/main/home</w:t>
              </w:r>
            </w:hyperlink>
          </w:p>
        </w:tc>
      </w:tr>
      <w:tr w:rsidR="007B6A55" w:rsidRPr="006961DA" w14:paraId="725294ED" w14:textId="77777777" w:rsidTr="007B6A55">
        <w:tc>
          <w:tcPr>
            <w:tcW w:w="3060" w:type="dxa"/>
          </w:tcPr>
          <w:p w14:paraId="725294DE" w14:textId="77777777" w:rsidR="007B6A55" w:rsidRPr="006961DA" w:rsidRDefault="007B6A55" w:rsidP="00AD0209">
            <w:pPr>
              <w:rPr>
                <w:rFonts w:ascii="Calibri" w:hAnsi="Calibri"/>
              </w:rPr>
            </w:pPr>
            <w:r w:rsidRPr="006961DA">
              <w:rPr>
                <w:rFonts w:ascii="Calibri" w:hAnsi="Calibri"/>
              </w:rPr>
              <w:lastRenderedPageBreak/>
              <w:t xml:space="preserve">5. Can develop a routine for paying monthly expenses.  </w:t>
            </w:r>
          </w:p>
          <w:p w14:paraId="725294DF" w14:textId="77777777" w:rsidR="007B6A55" w:rsidRPr="006961DA" w:rsidRDefault="007B6A55" w:rsidP="00AD0209">
            <w:pPr>
              <w:rPr>
                <w:rFonts w:ascii="Calibri" w:hAnsi="Calibri"/>
              </w:rPr>
            </w:pPr>
          </w:p>
          <w:p w14:paraId="725294E0" w14:textId="77777777" w:rsidR="007B6A55" w:rsidRPr="006961DA" w:rsidRDefault="007B6A55" w:rsidP="00AD0209">
            <w:pPr>
              <w:rPr>
                <w:rFonts w:ascii="Calibri" w:hAnsi="Calibri"/>
              </w:rPr>
            </w:pPr>
          </w:p>
        </w:tc>
        <w:tc>
          <w:tcPr>
            <w:tcW w:w="5490" w:type="dxa"/>
          </w:tcPr>
          <w:p w14:paraId="725294E1"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 xml:space="preserve">Identify at least two strategies for paying bills (e.g., automatic deductions, envelope method, </w:t>
            </w:r>
            <w:proofErr w:type="gramStart"/>
            <w:r w:rsidRPr="006961DA">
              <w:rPr>
                <w:rFonts w:ascii="Calibri" w:hAnsi="Calibri"/>
              </w:rPr>
              <w:t>online</w:t>
            </w:r>
            <w:proofErr w:type="gramEnd"/>
            <w:r w:rsidRPr="006961DA">
              <w:rPr>
                <w:rFonts w:ascii="Calibri" w:hAnsi="Calibri"/>
              </w:rPr>
              <w:t xml:space="preserve"> payment).</w:t>
            </w:r>
          </w:p>
          <w:p w14:paraId="725294E2"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Describe the pros and cons of each strategy.</w:t>
            </w:r>
          </w:p>
          <w:p w14:paraId="725294E3"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Select a strategy for paying monthly bills.</w:t>
            </w:r>
            <w:r w:rsidRPr="006961DA">
              <w:rPr>
                <w:rFonts w:ascii="Calibri" w:hAnsi="Calibri"/>
              </w:rPr>
              <w:tab/>
            </w:r>
          </w:p>
          <w:p w14:paraId="725294E4"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Recognize the consequences of not paying bills on time.</w:t>
            </w:r>
          </w:p>
          <w:p w14:paraId="725294E5"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Develop a system for storing receipts and other payment records (e.g., tax returns, warranties).</w:t>
            </w:r>
          </w:p>
          <w:p w14:paraId="725294E6"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Identify time frames for disposing of tax returns, receipts, and warranties.</w:t>
            </w:r>
          </w:p>
        </w:tc>
        <w:tc>
          <w:tcPr>
            <w:tcW w:w="6030" w:type="dxa"/>
          </w:tcPr>
          <w:p w14:paraId="725294E7" w14:textId="77777777" w:rsidR="007B6A55" w:rsidRPr="006961DA" w:rsidRDefault="007B6A55" w:rsidP="00FA4F4F">
            <w:pPr>
              <w:spacing w:after="0"/>
              <w:ind w:hanging="18"/>
              <w:rPr>
                <w:rFonts w:ascii="Calibri" w:hAnsi="Calibri"/>
              </w:rPr>
            </w:pPr>
            <w:r w:rsidRPr="006961DA">
              <w:rPr>
                <w:rFonts w:ascii="Calibri" w:hAnsi="Calibri"/>
              </w:rPr>
              <w:t>I Can Do It, Budgeting, p. 2-6.</w:t>
            </w:r>
          </w:p>
          <w:p w14:paraId="725294E8" w14:textId="77777777" w:rsidR="007B6A55" w:rsidRPr="006961DA" w:rsidRDefault="007B6A55" w:rsidP="00FA4F4F">
            <w:pPr>
              <w:spacing w:after="0"/>
              <w:ind w:hanging="18"/>
              <w:rPr>
                <w:rFonts w:ascii="Calibri" w:hAnsi="Calibri"/>
                <w:color w:val="000000"/>
              </w:rPr>
            </w:pPr>
            <w:r w:rsidRPr="006961DA">
              <w:rPr>
                <w:rFonts w:ascii="Calibri" w:hAnsi="Calibri"/>
              </w:rPr>
              <w:t>I’m Getting Ready</w:t>
            </w:r>
            <w:r w:rsidRPr="006961DA">
              <w:rPr>
                <w:rFonts w:ascii="Calibri" w:hAnsi="Calibri"/>
                <w:color w:val="000000"/>
              </w:rPr>
              <w:t>, Make a Money Plan for Being on Your Own, M-8, M-9.</w:t>
            </w:r>
          </w:p>
          <w:p w14:paraId="725294E9" w14:textId="77777777" w:rsidR="007B6A55" w:rsidRPr="006961DA" w:rsidRDefault="007B6A55" w:rsidP="00FA4F4F">
            <w:pPr>
              <w:spacing w:after="0"/>
              <w:ind w:hanging="18"/>
              <w:rPr>
                <w:rFonts w:ascii="Calibri" w:hAnsi="Calibri"/>
                <w:color w:val="000000"/>
              </w:rPr>
            </w:pPr>
            <w:r w:rsidRPr="006961DA">
              <w:rPr>
                <w:rFonts w:ascii="Calibri" w:hAnsi="Calibri"/>
              </w:rPr>
              <w:t>I’m Getting Ready</w:t>
            </w:r>
            <w:r w:rsidRPr="006961DA">
              <w:rPr>
                <w:rFonts w:ascii="Calibri" w:hAnsi="Calibri"/>
                <w:color w:val="000000"/>
              </w:rPr>
              <w:t>, Budgeting Using and Envelope System, M-10.</w:t>
            </w:r>
          </w:p>
          <w:p w14:paraId="725294EA"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#3.</w:t>
            </w:r>
          </w:p>
          <w:p w14:paraId="725294EB"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#8.</w:t>
            </w:r>
          </w:p>
          <w:p w14:paraId="725294EC" w14:textId="77777777" w:rsidR="007B6A55" w:rsidRPr="006961DA" w:rsidRDefault="007B6A55" w:rsidP="00FA4F4F">
            <w:pPr>
              <w:spacing w:after="0"/>
              <w:ind w:left="252" w:hanging="270"/>
              <w:rPr>
                <w:rFonts w:ascii="Calibri" w:hAnsi="Calibri"/>
              </w:rPr>
            </w:pPr>
          </w:p>
        </w:tc>
      </w:tr>
      <w:tr w:rsidR="007B6A55" w:rsidRPr="006961DA" w14:paraId="725294FD" w14:textId="77777777" w:rsidTr="007B6A55">
        <w:tc>
          <w:tcPr>
            <w:tcW w:w="3060" w:type="dxa"/>
          </w:tcPr>
          <w:p w14:paraId="725294EE" w14:textId="77777777" w:rsidR="007B6A55" w:rsidRPr="006961DA" w:rsidRDefault="007B6A55" w:rsidP="00AD0209">
            <w:pPr>
              <w:rPr>
                <w:rFonts w:ascii="Calibri" w:hAnsi="Calibri"/>
              </w:rPr>
            </w:pPr>
            <w:r w:rsidRPr="006961DA">
              <w:rPr>
                <w:rFonts w:ascii="Calibri" w:hAnsi="Calibri"/>
              </w:rPr>
              <w:t xml:space="preserve">6. Can maintain a spending plan for one month. </w:t>
            </w:r>
          </w:p>
          <w:p w14:paraId="725294EF" w14:textId="77777777" w:rsidR="007B6A55" w:rsidRPr="006961DA" w:rsidRDefault="007B6A55" w:rsidP="00AD0209">
            <w:pPr>
              <w:rPr>
                <w:rFonts w:ascii="Calibri" w:hAnsi="Calibri"/>
              </w:rPr>
            </w:pPr>
          </w:p>
        </w:tc>
        <w:tc>
          <w:tcPr>
            <w:tcW w:w="5490" w:type="dxa"/>
          </w:tcPr>
          <w:p w14:paraId="725294F0"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Develop a monthly spending plan.</w:t>
            </w:r>
          </w:p>
          <w:p w14:paraId="725294F1"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Keep an expense diary for a month to track all expenditures.</w:t>
            </w:r>
          </w:p>
          <w:p w14:paraId="725294F2"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Assess spending plan and make changes as needed.</w:t>
            </w:r>
          </w:p>
          <w:p w14:paraId="725294F3"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 xml:space="preserve">Describe the consequences of over spending. </w:t>
            </w:r>
          </w:p>
          <w:p w14:paraId="725294F4"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Describe how to avoid making unnecessary purchases (e.g., prepare and use shopping lists).</w:t>
            </w:r>
          </w:p>
          <w:p w14:paraId="725294F5"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 xml:space="preserve">Participate in leisure activities while staying in budget. </w:t>
            </w:r>
          </w:p>
          <w:p w14:paraId="725294F6"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Describe when, why, and to whom one would turn to ask for help with budgeting.</w:t>
            </w:r>
          </w:p>
        </w:tc>
        <w:tc>
          <w:tcPr>
            <w:tcW w:w="6030" w:type="dxa"/>
          </w:tcPr>
          <w:p w14:paraId="725294F7" w14:textId="77777777" w:rsidR="007B6A55" w:rsidRPr="006961DA" w:rsidRDefault="007B6A55" w:rsidP="00FA4F4F">
            <w:pPr>
              <w:spacing w:after="0"/>
              <w:ind w:hanging="18"/>
              <w:rPr>
                <w:rFonts w:ascii="Calibri" w:hAnsi="Calibri"/>
                <w:color w:val="000000"/>
              </w:rPr>
            </w:pPr>
            <w:r w:rsidRPr="006961DA">
              <w:rPr>
                <w:rFonts w:ascii="Calibri" w:hAnsi="Calibri"/>
              </w:rPr>
              <w:t>I’m Getting Ready</w:t>
            </w:r>
            <w:r w:rsidRPr="006961DA">
              <w:rPr>
                <w:rFonts w:ascii="Calibri" w:hAnsi="Calibri"/>
                <w:color w:val="000000"/>
              </w:rPr>
              <w:t>, Budgeting Using an Envelope System, M-10.</w:t>
            </w:r>
          </w:p>
          <w:p w14:paraId="725294F8"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#4.</w:t>
            </w:r>
          </w:p>
          <w:p w14:paraId="725294F9" w14:textId="77777777" w:rsidR="007B6A55" w:rsidRPr="006961DA" w:rsidRDefault="007B6A55" w:rsidP="00FA4F4F">
            <w:pPr>
              <w:spacing w:after="0"/>
              <w:ind w:hanging="18"/>
              <w:rPr>
                <w:rFonts w:ascii="Calibri" w:hAnsi="Calibri"/>
              </w:rPr>
            </w:pPr>
            <w:r w:rsidRPr="006961DA">
              <w:rPr>
                <w:rFonts w:ascii="Calibri" w:hAnsi="Calibri"/>
              </w:rPr>
              <w:t xml:space="preserve">Banking on Our Future – </w:t>
            </w:r>
          </w:p>
          <w:p w14:paraId="725294FA" w14:textId="77777777" w:rsidR="007B6A55" w:rsidRPr="006961DA" w:rsidRDefault="009D5749" w:rsidP="00FA4F4F">
            <w:pPr>
              <w:spacing w:after="0"/>
              <w:ind w:hanging="18"/>
              <w:rPr>
                <w:rFonts w:ascii="Calibri" w:hAnsi="Calibri"/>
              </w:rPr>
            </w:pPr>
            <w:hyperlink r:id="rId21" w:history="1">
              <w:r w:rsidR="007B6A55" w:rsidRPr="006961DA">
                <w:rPr>
                  <w:rStyle w:val="Hyperlink"/>
                  <w:rFonts w:ascii="Calibri" w:hAnsi="Calibri"/>
                </w:rPr>
                <w:t>http://www.bankingonourfuture.org/master.cfm/main/home</w:t>
              </w:r>
            </w:hyperlink>
          </w:p>
          <w:p w14:paraId="725294FB" w14:textId="77777777" w:rsidR="007B6A55" w:rsidRPr="006961DA" w:rsidRDefault="007B6A55" w:rsidP="00FA4F4F">
            <w:pPr>
              <w:spacing w:after="0"/>
              <w:ind w:hanging="18"/>
              <w:rPr>
                <w:rFonts w:ascii="Calibri" w:hAnsi="Calibri"/>
              </w:rPr>
            </w:pPr>
            <w:r w:rsidRPr="006961DA">
              <w:rPr>
                <w:rFonts w:ascii="Calibri" w:hAnsi="Calibri"/>
              </w:rPr>
              <w:t xml:space="preserve">Practical Money Skills, Spending Plans – </w:t>
            </w:r>
          </w:p>
          <w:p w14:paraId="725294FC" w14:textId="77777777" w:rsidR="007B6A55" w:rsidRPr="006961DA" w:rsidRDefault="009D5749" w:rsidP="00FA4F4F">
            <w:pPr>
              <w:spacing w:after="0"/>
              <w:ind w:hanging="18"/>
              <w:rPr>
                <w:rFonts w:ascii="Calibri" w:hAnsi="Calibri"/>
              </w:rPr>
            </w:pPr>
            <w:hyperlink r:id="rId22" w:history="1">
              <w:r w:rsidR="007B6A55" w:rsidRPr="006961DA">
                <w:rPr>
                  <w:rStyle w:val="Hyperlink"/>
                  <w:rFonts w:ascii="Calibri" w:hAnsi="Calibri"/>
                </w:rPr>
                <w:t>http://www.practicalmoneyskills.com/english/students/level.php?id=4</w:t>
              </w:r>
            </w:hyperlink>
          </w:p>
        </w:tc>
      </w:tr>
      <w:tr w:rsidR="007B6A55" w:rsidRPr="006961DA" w14:paraId="7252950A" w14:textId="77777777" w:rsidTr="007B6A55">
        <w:tc>
          <w:tcPr>
            <w:tcW w:w="3060" w:type="dxa"/>
          </w:tcPr>
          <w:p w14:paraId="725294FE" w14:textId="77777777" w:rsidR="007B6A55" w:rsidRPr="006961DA" w:rsidRDefault="007B6A55" w:rsidP="00AD0209">
            <w:pPr>
              <w:rPr>
                <w:rFonts w:ascii="Calibri" w:hAnsi="Calibri"/>
              </w:rPr>
            </w:pPr>
            <w:r w:rsidRPr="006961DA">
              <w:rPr>
                <w:rFonts w:ascii="Calibri" w:hAnsi="Calibri"/>
              </w:rPr>
              <w:t xml:space="preserve">7. Knows and understands where to find help if one experiences financial difficulty. </w:t>
            </w:r>
          </w:p>
        </w:tc>
        <w:tc>
          <w:tcPr>
            <w:tcW w:w="5490" w:type="dxa"/>
          </w:tcPr>
          <w:p w14:paraId="725294FF"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t xml:space="preserve">Identify two types of financial difficulty (e.g., bankruptcy, credit card debt, </w:t>
            </w:r>
            <w:r w:rsidR="00A43D08">
              <w:rPr>
                <w:rFonts w:ascii="Calibri" w:hAnsi="Calibri"/>
              </w:rPr>
              <w:t>paying one’s</w:t>
            </w:r>
            <w:r w:rsidRPr="006961DA">
              <w:rPr>
                <w:rFonts w:ascii="Calibri" w:hAnsi="Calibri"/>
              </w:rPr>
              <w:t xml:space="preserve"> rent).</w:t>
            </w:r>
          </w:p>
          <w:p w14:paraId="72529500"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t>Identify the short and long-term consequences associated with financial difficulties.</w:t>
            </w:r>
          </w:p>
          <w:p w14:paraId="72529501"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t>Identify the community resources that assist people with financial problems.</w:t>
            </w:r>
          </w:p>
          <w:p w14:paraId="72529502"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lastRenderedPageBreak/>
              <w:t>Explain the services and fees available from each resource.</w:t>
            </w:r>
          </w:p>
        </w:tc>
        <w:tc>
          <w:tcPr>
            <w:tcW w:w="6030" w:type="dxa"/>
          </w:tcPr>
          <w:p w14:paraId="72529503" w14:textId="77777777" w:rsidR="007B6A55" w:rsidRPr="006961DA" w:rsidRDefault="007B6A55" w:rsidP="00FA4F4F">
            <w:pPr>
              <w:spacing w:after="0"/>
              <w:ind w:left="-18"/>
              <w:rPr>
                <w:rFonts w:ascii="Calibri" w:hAnsi="Calibri"/>
              </w:rPr>
            </w:pPr>
            <w:r w:rsidRPr="006961DA">
              <w:rPr>
                <w:rFonts w:ascii="Calibri" w:hAnsi="Calibri"/>
              </w:rPr>
              <w:lastRenderedPageBreak/>
              <w:t xml:space="preserve">Practical Money Skills, Financial Difficulty – </w:t>
            </w:r>
          </w:p>
          <w:p w14:paraId="72529504" w14:textId="77777777" w:rsidR="007B6A55" w:rsidRPr="006961DA" w:rsidRDefault="009D5749" w:rsidP="00FA4F4F">
            <w:pPr>
              <w:spacing w:after="0"/>
              <w:ind w:left="-18"/>
              <w:rPr>
                <w:rFonts w:ascii="Calibri" w:hAnsi="Calibri"/>
              </w:rPr>
            </w:pPr>
            <w:hyperlink r:id="rId23" w:history="1">
              <w:r w:rsidR="007B6A55" w:rsidRPr="006961DA">
                <w:rPr>
                  <w:rStyle w:val="Hyperlink"/>
                  <w:rFonts w:ascii="Calibri" w:hAnsi="Calibri"/>
                </w:rPr>
                <w:t>http://www.practicalmoneyskills.com/english/students/level.php?id=4</w:t>
              </w:r>
            </w:hyperlink>
          </w:p>
          <w:p w14:paraId="72529505" w14:textId="77777777" w:rsidR="007B6A55" w:rsidRPr="006961DA" w:rsidRDefault="007B6A55" w:rsidP="00A43D08">
            <w:pPr>
              <w:spacing w:after="0"/>
              <w:rPr>
                <w:rFonts w:ascii="Calibri" w:hAnsi="Calibri"/>
                <w:color w:val="000000"/>
              </w:rPr>
            </w:pPr>
            <w:r w:rsidRPr="006961DA">
              <w:rPr>
                <w:rFonts w:ascii="Calibri" w:hAnsi="Calibri"/>
                <w:color w:val="000000"/>
              </w:rPr>
              <w:t>Permanency Pact</w:t>
            </w:r>
          </w:p>
          <w:p w14:paraId="72529506" w14:textId="77777777" w:rsidR="007B6A55" w:rsidRPr="006961DA" w:rsidRDefault="009D5749" w:rsidP="00FA4F4F">
            <w:pPr>
              <w:tabs>
                <w:tab w:val="left" w:pos="-1440"/>
              </w:tabs>
              <w:spacing w:after="0"/>
              <w:ind w:left="-18"/>
              <w:rPr>
                <w:rFonts w:ascii="Calibri" w:hAnsi="Calibri"/>
                <w:color w:val="000000"/>
              </w:rPr>
            </w:pPr>
            <w:hyperlink r:id="rId24" w:history="1">
              <w:r w:rsidR="007B6A55" w:rsidRPr="006961DA">
                <w:rPr>
                  <w:rStyle w:val="Hyperlink"/>
                  <w:rFonts w:ascii="Calibri" w:hAnsi="Calibri"/>
                </w:rPr>
                <w:t>http://www.fosterclub.com/files/PermPact_0.pdf</w:t>
              </w:r>
            </w:hyperlink>
          </w:p>
          <w:p w14:paraId="72529507" w14:textId="77777777" w:rsidR="007B6A55" w:rsidRPr="006961DA" w:rsidRDefault="007B6A55" w:rsidP="00BC39B3">
            <w:pPr>
              <w:pStyle w:val="ListParagraph"/>
              <w:numPr>
                <w:ilvl w:val="0"/>
                <w:numId w:val="34"/>
              </w:numPr>
              <w:spacing w:after="0"/>
              <w:ind w:left="-18" w:firstLine="0"/>
              <w:contextualSpacing w:val="0"/>
              <w:rPr>
                <w:rFonts w:ascii="Calibri" w:hAnsi="Calibri"/>
              </w:rPr>
            </w:pPr>
            <w:r w:rsidRPr="006961DA">
              <w:rPr>
                <w:rFonts w:ascii="Calibri" w:hAnsi="Calibri"/>
              </w:rPr>
              <w:t>Emergency Place to Stay</w:t>
            </w:r>
            <w:r w:rsidR="00A43D08">
              <w:rPr>
                <w:rFonts w:ascii="Calibri" w:hAnsi="Calibri"/>
              </w:rPr>
              <w:t>/Emergency Cash</w:t>
            </w:r>
          </w:p>
          <w:p w14:paraId="72529508" w14:textId="77777777" w:rsidR="007B6A55" w:rsidRPr="006961DA" w:rsidRDefault="007B6A55" w:rsidP="00BC39B3">
            <w:pPr>
              <w:pStyle w:val="ListParagraph"/>
              <w:numPr>
                <w:ilvl w:val="0"/>
                <w:numId w:val="34"/>
              </w:numPr>
              <w:spacing w:after="0"/>
              <w:ind w:left="-18" w:firstLine="0"/>
              <w:contextualSpacing w:val="0"/>
              <w:rPr>
                <w:rFonts w:ascii="Calibri" w:hAnsi="Calibri"/>
              </w:rPr>
            </w:pPr>
            <w:r w:rsidRPr="006961DA">
              <w:rPr>
                <w:rFonts w:ascii="Calibri" w:hAnsi="Calibri"/>
              </w:rPr>
              <w:lastRenderedPageBreak/>
              <w:t>Bills and Money Management Assistance</w:t>
            </w:r>
          </w:p>
          <w:p w14:paraId="72529509" w14:textId="77777777" w:rsidR="007B6A55" w:rsidRPr="00A43D08" w:rsidRDefault="007B6A55" w:rsidP="00A43D08">
            <w:pPr>
              <w:pStyle w:val="ListParagraph"/>
              <w:numPr>
                <w:ilvl w:val="0"/>
                <w:numId w:val="34"/>
              </w:numPr>
              <w:spacing w:after="0"/>
              <w:ind w:left="-18" w:firstLine="0"/>
              <w:contextualSpacing w:val="0"/>
              <w:rPr>
                <w:rFonts w:ascii="Calibri" w:hAnsi="Calibri"/>
              </w:rPr>
            </w:pPr>
            <w:r w:rsidRPr="006961DA">
              <w:rPr>
                <w:rFonts w:ascii="Calibri" w:hAnsi="Calibri"/>
              </w:rPr>
              <w:t>Finding Community Resources</w:t>
            </w:r>
          </w:p>
        </w:tc>
      </w:tr>
      <w:tr w:rsidR="00FA4F4F" w:rsidRPr="003B7530" w14:paraId="7252950C" w14:textId="77777777" w:rsidTr="005A1B3A">
        <w:tc>
          <w:tcPr>
            <w:tcW w:w="14580" w:type="dxa"/>
            <w:gridSpan w:val="3"/>
            <w:shd w:val="clear" w:color="auto" w:fill="D9D9D9" w:themeFill="background1" w:themeFillShade="D9"/>
          </w:tcPr>
          <w:p w14:paraId="7252950B" w14:textId="77777777" w:rsidR="00FA4F4F" w:rsidRPr="003B7530" w:rsidRDefault="00FA4F4F" w:rsidP="00A51A82">
            <w:pPr>
              <w:pStyle w:val="Heading3"/>
              <w:outlineLvl w:val="2"/>
            </w:pPr>
            <w:r>
              <w:lastRenderedPageBreak/>
              <w:t xml:space="preserve">1. </w:t>
            </w:r>
            <w:r w:rsidR="00A018C0">
              <w:t>Saving Money</w:t>
            </w:r>
          </w:p>
        </w:tc>
      </w:tr>
      <w:tr w:rsidR="00B46699" w:rsidRPr="00A93728" w14:paraId="72529510" w14:textId="77777777" w:rsidTr="0063220D">
        <w:tc>
          <w:tcPr>
            <w:tcW w:w="3060" w:type="dxa"/>
          </w:tcPr>
          <w:p w14:paraId="7252950D"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7252950E"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7252950F"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FA4F4F" w:rsidRPr="006961DA" w14:paraId="7252951B" w14:textId="77777777" w:rsidTr="007B6A55">
        <w:tc>
          <w:tcPr>
            <w:tcW w:w="3060" w:type="dxa"/>
          </w:tcPr>
          <w:p w14:paraId="72529511" w14:textId="77777777" w:rsidR="00FA4F4F" w:rsidRPr="006961DA" w:rsidRDefault="00FA4F4F" w:rsidP="00C931EA">
            <w:pPr>
              <w:spacing w:after="0"/>
              <w:rPr>
                <w:rFonts w:ascii="Calibri" w:hAnsi="Calibri"/>
              </w:rPr>
            </w:pPr>
            <w:r w:rsidRPr="006961DA">
              <w:rPr>
                <w:rFonts w:ascii="Calibri" w:hAnsi="Calibri"/>
              </w:rPr>
              <w:t xml:space="preserve">1. Knows and understands ways to save money. </w:t>
            </w:r>
          </w:p>
          <w:p w14:paraId="72529512" w14:textId="77777777" w:rsidR="00FA4F4F" w:rsidRPr="006961DA" w:rsidRDefault="00FA4F4F" w:rsidP="00C931EA">
            <w:pPr>
              <w:spacing w:after="0"/>
              <w:rPr>
                <w:rFonts w:ascii="Calibri" w:hAnsi="Calibri"/>
              </w:rPr>
            </w:pPr>
          </w:p>
        </w:tc>
        <w:tc>
          <w:tcPr>
            <w:tcW w:w="5490" w:type="dxa"/>
          </w:tcPr>
          <w:p w14:paraId="72529513" w14:textId="77777777" w:rsidR="00FA4F4F" w:rsidRPr="006961DA" w:rsidRDefault="00FA4F4F" w:rsidP="001878C7">
            <w:pPr>
              <w:numPr>
                <w:ilvl w:val="0"/>
                <w:numId w:val="121"/>
              </w:numPr>
              <w:tabs>
                <w:tab w:val="clear" w:pos="342"/>
              </w:tabs>
              <w:spacing w:after="0"/>
              <w:rPr>
                <w:rFonts w:ascii="Calibri" w:hAnsi="Calibri"/>
              </w:rPr>
            </w:pPr>
            <w:r w:rsidRPr="006961DA">
              <w:rPr>
                <w:rFonts w:ascii="Calibri" w:hAnsi="Calibri"/>
              </w:rPr>
              <w:t>Describe two places to save money (e.g. piggy bank and savings account at a bank).</w:t>
            </w:r>
          </w:p>
          <w:p w14:paraId="72529514" w14:textId="77777777" w:rsidR="00FA4F4F" w:rsidRPr="006961DA" w:rsidRDefault="00FA4F4F" w:rsidP="001878C7">
            <w:pPr>
              <w:numPr>
                <w:ilvl w:val="0"/>
                <w:numId w:val="121"/>
              </w:numPr>
              <w:tabs>
                <w:tab w:val="clear" w:pos="342"/>
              </w:tabs>
              <w:spacing w:after="0"/>
              <w:rPr>
                <w:rFonts w:ascii="Calibri" w:hAnsi="Calibri"/>
              </w:rPr>
            </w:pPr>
            <w:r w:rsidRPr="006961DA">
              <w:rPr>
                <w:rFonts w:ascii="Calibri" w:hAnsi="Calibri"/>
              </w:rPr>
              <w:t xml:space="preserve">Identify two strategies for saving (e.g. pay-yourself-first, automatic payroll deduction, percentage of one’s income). </w:t>
            </w:r>
          </w:p>
          <w:p w14:paraId="72529515" w14:textId="77777777" w:rsidR="00FA4F4F" w:rsidRPr="006961DA" w:rsidRDefault="00FA4F4F" w:rsidP="001878C7">
            <w:pPr>
              <w:numPr>
                <w:ilvl w:val="0"/>
                <w:numId w:val="121"/>
              </w:numPr>
              <w:tabs>
                <w:tab w:val="clear" w:pos="342"/>
              </w:tabs>
              <w:spacing w:after="0"/>
              <w:rPr>
                <w:rFonts w:ascii="Calibri" w:hAnsi="Calibri"/>
              </w:rPr>
            </w:pPr>
            <w:r w:rsidRPr="006961DA">
              <w:rPr>
                <w:rFonts w:ascii="Calibri" w:hAnsi="Calibri"/>
              </w:rPr>
              <w:t xml:space="preserve">Explain how a savings account provides interest on your money.  </w:t>
            </w:r>
          </w:p>
        </w:tc>
        <w:tc>
          <w:tcPr>
            <w:tcW w:w="6030" w:type="dxa"/>
          </w:tcPr>
          <w:p w14:paraId="72529516" w14:textId="77777777" w:rsidR="00FA4F4F" w:rsidRPr="006961DA" w:rsidRDefault="00FA4F4F" w:rsidP="00C931EA">
            <w:pPr>
              <w:spacing w:after="0"/>
              <w:ind w:hanging="18"/>
              <w:rPr>
                <w:rFonts w:ascii="Calibri" w:hAnsi="Calibri"/>
              </w:rPr>
            </w:pPr>
            <w:r w:rsidRPr="006961DA">
              <w:rPr>
                <w:rFonts w:ascii="Calibri" w:hAnsi="Calibri"/>
              </w:rPr>
              <w:t>I Know Where I am Going, Part I, C. 4, Hard Choices, p. 26-39.</w:t>
            </w:r>
          </w:p>
          <w:p w14:paraId="72529517" w14:textId="77777777" w:rsidR="00FA4F4F" w:rsidRPr="006961DA" w:rsidRDefault="00FA4F4F" w:rsidP="00C931EA">
            <w:pPr>
              <w:spacing w:after="0"/>
              <w:ind w:hanging="18"/>
              <w:rPr>
                <w:rFonts w:ascii="Calibri" w:hAnsi="Calibri"/>
              </w:rPr>
            </w:pPr>
            <w:r w:rsidRPr="006961DA">
              <w:rPr>
                <w:rFonts w:ascii="Calibri" w:hAnsi="Calibri"/>
              </w:rPr>
              <w:t>Ready, Set, Fly! Savings #2.</w:t>
            </w:r>
          </w:p>
          <w:p w14:paraId="72529518" w14:textId="77777777" w:rsidR="00FA4F4F" w:rsidRPr="006961DA" w:rsidRDefault="00FA4F4F" w:rsidP="00C931EA">
            <w:pPr>
              <w:spacing w:after="0"/>
              <w:ind w:hanging="18"/>
              <w:rPr>
                <w:rFonts w:ascii="Calibri" w:hAnsi="Calibri"/>
              </w:rPr>
            </w:pPr>
            <w:r w:rsidRPr="006961DA">
              <w:rPr>
                <w:rFonts w:ascii="Calibri" w:hAnsi="Calibri"/>
              </w:rPr>
              <w:t>Ready, Set, Fly! Savings #3.</w:t>
            </w:r>
          </w:p>
          <w:p w14:paraId="72529519" w14:textId="77777777" w:rsidR="00FA4F4F" w:rsidRPr="006961DA" w:rsidRDefault="00FA4F4F" w:rsidP="00C931EA">
            <w:pPr>
              <w:spacing w:after="0"/>
              <w:ind w:hanging="18"/>
              <w:rPr>
                <w:rFonts w:ascii="Calibri" w:hAnsi="Calibri"/>
              </w:rPr>
            </w:pPr>
            <w:r w:rsidRPr="006961DA">
              <w:rPr>
                <w:rFonts w:ascii="Calibri" w:hAnsi="Calibri"/>
              </w:rPr>
              <w:t xml:space="preserve">Banking on Our Future, Saving Money – </w:t>
            </w:r>
            <w:hyperlink r:id="rId25" w:history="1">
              <w:r w:rsidRPr="006961DA">
                <w:rPr>
                  <w:rStyle w:val="Hyperlink"/>
                  <w:rFonts w:ascii="Calibri" w:hAnsi="Calibri"/>
                </w:rPr>
                <w:t>http://www.bankingonourfuture.org/master.cfm/main/home</w:t>
              </w:r>
            </w:hyperlink>
          </w:p>
          <w:p w14:paraId="7252951A" w14:textId="77777777" w:rsidR="00FA4F4F" w:rsidRPr="006961DA" w:rsidRDefault="00FA4F4F" w:rsidP="00C931EA">
            <w:pPr>
              <w:spacing w:after="0"/>
              <w:ind w:hanging="18"/>
              <w:rPr>
                <w:rFonts w:ascii="Calibri" w:hAnsi="Calibri"/>
              </w:rPr>
            </w:pPr>
          </w:p>
        </w:tc>
      </w:tr>
      <w:tr w:rsidR="00FA4F4F" w:rsidRPr="006961DA" w14:paraId="72529526" w14:textId="77777777" w:rsidTr="00C931EA">
        <w:trPr>
          <w:trHeight w:val="1538"/>
        </w:trPr>
        <w:tc>
          <w:tcPr>
            <w:tcW w:w="3060" w:type="dxa"/>
          </w:tcPr>
          <w:p w14:paraId="7252951C" w14:textId="77777777" w:rsidR="00FA4F4F" w:rsidRPr="006961DA" w:rsidRDefault="006961DA" w:rsidP="00C931EA">
            <w:pPr>
              <w:spacing w:after="0"/>
              <w:rPr>
                <w:rFonts w:ascii="Calibri" w:hAnsi="Calibri"/>
              </w:rPr>
            </w:pPr>
            <w:r w:rsidRPr="006961DA">
              <w:rPr>
                <w:rFonts w:ascii="Calibri" w:hAnsi="Calibri"/>
              </w:rPr>
              <w:t>2. Is</w:t>
            </w:r>
            <w:r w:rsidR="00FA4F4F" w:rsidRPr="006961DA">
              <w:rPr>
                <w:rFonts w:ascii="Calibri" w:hAnsi="Calibri"/>
              </w:rPr>
              <w:t xml:space="preserve"> able to develop a savings plan. </w:t>
            </w:r>
          </w:p>
          <w:p w14:paraId="7252951D" w14:textId="77777777" w:rsidR="00FA4F4F" w:rsidRPr="006961DA" w:rsidRDefault="00FA4F4F" w:rsidP="00FA4F4F">
            <w:pPr>
              <w:rPr>
                <w:rFonts w:ascii="Calibri" w:hAnsi="Calibri"/>
              </w:rPr>
            </w:pPr>
          </w:p>
          <w:p w14:paraId="7252951E" w14:textId="77777777" w:rsidR="00FA4F4F" w:rsidRPr="006961DA" w:rsidRDefault="006961DA" w:rsidP="00FA4F4F">
            <w:pPr>
              <w:rPr>
                <w:rFonts w:ascii="Calibri" w:hAnsi="Calibri"/>
              </w:rPr>
            </w:pPr>
            <w:r w:rsidRPr="006961DA">
              <w:rPr>
                <w:rFonts w:ascii="Calibri" w:hAnsi="Calibri"/>
              </w:rPr>
              <w:t>3. Is</w:t>
            </w:r>
            <w:r w:rsidR="00FA4F4F" w:rsidRPr="006961DA">
              <w:rPr>
                <w:rFonts w:ascii="Calibri" w:hAnsi="Calibri"/>
              </w:rPr>
              <w:t xml:space="preserve"> able to determine what amount they have in savings.</w:t>
            </w:r>
          </w:p>
          <w:p w14:paraId="7252951F" w14:textId="77777777" w:rsidR="00FA4F4F" w:rsidRPr="006961DA" w:rsidRDefault="00FA4F4F" w:rsidP="00FA4F4F">
            <w:pPr>
              <w:rPr>
                <w:rFonts w:ascii="Calibri" w:hAnsi="Calibri"/>
              </w:rPr>
            </w:pPr>
          </w:p>
        </w:tc>
        <w:tc>
          <w:tcPr>
            <w:tcW w:w="5490" w:type="dxa"/>
          </w:tcPr>
          <w:p w14:paraId="72529520" w14:textId="77777777" w:rsidR="00FA4F4F" w:rsidRPr="006961DA" w:rsidRDefault="00FA4F4F" w:rsidP="001878C7">
            <w:pPr>
              <w:numPr>
                <w:ilvl w:val="0"/>
                <w:numId w:val="122"/>
              </w:numPr>
              <w:tabs>
                <w:tab w:val="clear" w:pos="342"/>
              </w:tabs>
              <w:spacing w:after="0"/>
              <w:rPr>
                <w:rFonts w:ascii="Calibri" w:hAnsi="Calibri"/>
              </w:rPr>
            </w:pPr>
            <w:r w:rsidRPr="006961DA">
              <w:rPr>
                <w:rFonts w:ascii="Calibri" w:hAnsi="Calibri"/>
              </w:rPr>
              <w:t>Establish a saving goal (e.g., long-term and short-term).</w:t>
            </w:r>
          </w:p>
          <w:p w14:paraId="72529521" w14:textId="77777777" w:rsidR="00FA4F4F" w:rsidRPr="006961DA" w:rsidRDefault="00FA4F4F" w:rsidP="001878C7">
            <w:pPr>
              <w:numPr>
                <w:ilvl w:val="0"/>
                <w:numId w:val="122"/>
              </w:numPr>
              <w:tabs>
                <w:tab w:val="clear" w:pos="342"/>
              </w:tabs>
              <w:spacing w:after="0"/>
              <w:rPr>
                <w:rFonts w:ascii="Calibri" w:hAnsi="Calibri"/>
              </w:rPr>
            </w:pPr>
            <w:r w:rsidRPr="006961DA">
              <w:rPr>
                <w:rFonts w:ascii="Calibri" w:hAnsi="Calibri"/>
              </w:rPr>
              <w:t>Create a savings plan to achieve a goal (e.g., special savings account).</w:t>
            </w:r>
          </w:p>
        </w:tc>
        <w:tc>
          <w:tcPr>
            <w:tcW w:w="6030" w:type="dxa"/>
          </w:tcPr>
          <w:p w14:paraId="72529522" w14:textId="77777777" w:rsidR="00FA4F4F" w:rsidRPr="006961DA" w:rsidRDefault="00FA4F4F" w:rsidP="00C931EA">
            <w:pPr>
              <w:spacing w:after="0"/>
              <w:ind w:hanging="18"/>
              <w:rPr>
                <w:rFonts w:ascii="Calibri" w:hAnsi="Calibri"/>
              </w:rPr>
            </w:pPr>
            <w:r w:rsidRPr="006961DA">
              <w:rPr>
                <w:rFonts w:ascii="Calibri" w:hAnsi="Calibri"/>
              </w:rPr>
              <w:t>I Know Where I am Going, Part I, C. 4, Hard Choices, p. 26-39.</w:t>
            </w:r>
          </w:p>
          <w:p w14:paraId="72529523" w14:textId="77777777" w:rsidR="00FA4F4F" w:rsidRPr="006961DA" w:rsidRDefault="00FA4F4F" w:rsidP="00C931EA">
            <w:pPr>
              <w:spacing w:after="0"/>
              <w:ind w:hanging="18"/>
              <w:rPr>
                <w:rFonts w:ascii="Calibri" w:hAnsi="Calibri"/>
              </w:rPr>
            </w:pPr>
            <w:r w:rsidRPr="006961DA">
              <w:rPr>
                <w:rFonts w:ascii="Calibri" w:hAnsi="Calibri"/>
              </w:rPr>
              <w:t>Ready, Set, Fly! Savings #2.</w:t>
            </w:r>
          </w:p>
          <w:p w14:paraId="72529524" w14:textId="77777777" w:rsidR="00FA4F4F" w:rsidRPr="006961DA" w:rsidRDefault="00FA4F4F" w:rsidP="00C931EA">
            <w:pPr>
              <w:spacing w:after="0"/>
              <w:ind w:hanging="18"/>
              <w:rPr>
                <w:rFonts w:ascii="Calibri" w:hAnsi="Calibri"/>
              </w:rPr>
            </w:pPr>
            <w:r w:rsidRPr="006961DA">
              <w:rPr>
                <w:rFonts w:ascii="Calibri" w:hAnsi="Calibri"/>
              </w:rPr>
              <w:t>Ready, Set, Fly! Savings #3.</w:t>
            </w:r>
          </w:p>
          <w:p w14:paraId="72529525" w14:textId="77777777" w:rsidR="00FA4F4F" w:rsidRPr="006961DA" w:rsidRDefault="00FA4F4F" w:rsidP="00C931EA">
            <w:pPr>
              <w:spacing w:after="0"/>
              <w:ind w:hanging="18"/>
              <w:rPr>
                <w:rFonts w:ascii="Calibri" w:hAnsi="Calibri"/>
              </w:rPr>
            </w:pPr>
            <w:r w:rsidRPr="006961DA">
              <w:rPr>
                <w:rFonts w:ascii="Calibri" w:hAnsi="Calibri"/>
              </w:rPr>
              <w:t>Banking on Our Future, Saving Money –</w:t>
            </w:r>
            <w:hyperlink r:id="rId26" w:history="1">
              <w:r w:rsidRPr="006961DA">
                <w:rPr>
                  <w:rStyle w:val="Hyperlink"/>
                  <w:rFonts w:ascii="Calibri" w:hAnsi="Calibri"/>
                </w:rPr>
                <w:t>http://www.bankingonourfuture.org/master.cfm/main/home</w:t>
              </w:r>
            </w:hyperlink>
          </w:p>
        </w:tc>
      </w:tr>
      <w:tr w:rsidR="00FA4F4F" w:rsidRPr="006961DA" w14:paraId="72529535" w14:textId="77777777" w:rsidTr="007B6A55">
        <w:tc>
          <w:tcPr>
            <w:tcW w:w="3060" w:type="dxa"/>
          </w:tcPr>
          <w:p w14:paraId="72529527" w14:textId="77777777" w:rsidR="00FA4F4F" w:rsidRPr="006961DA" w:rsidRDefault="00FA4F4F" w:rsidP="00FA4F4F">
            <w:pPr>
              <w:rPr>
                <w:rFonts w:ascii="Calibri" w:hAnsi="Calibri"/>
              </w:rPr>
            </w:pPr>
            <w:proofErr w:type="gramStart"/>
            <w:r w:rsidRPr="006961DA">
              <w:rPr>
                <w:rFonts w:ascii="Calibri" w:hAnsi="Calibri"/>
              </w:rPr>
              <w:t>4.Knows</w:t>
            </w:r>
            <w:proofErr w:type="gramEnd"/>
            <w:r w:rsidRPr="006961DA">
              <w:rPr>
                <w:rFonts w:ascii="Calibri" w:hAnsi="Calibri"/>
              </w:rPr>
              <w:t xml:space="preserve"> how to open and</w:t>
            </w:r>
            <w:r w:rsidR="006961DA">
              <w:rPr>
                <w:rFonts w:ascii="Calibri" w:hAnsi="Calibri"/>
              </w:rPr>
              <w:t xml:space="preserve"> </w:t>
            </w:r>
            <w:r w:rsidRPr="006961DA">
              <w:rPr>
                <w:rFonts w:ascii="Calibri" w:hAnsi="Calibri"/>
              </w:rPr>
              <w:t xml:space="preserve">maintain a savings account. </w:t>
            </w:r>
          </w:p>
          <w:p w14:paraId="72529528" w14:textId="77777777" w:rsidR="00FA4F4F" w:rsidRPr="006961DA" w:rsidRDefault="00FA4F4F" w:rsidP="00FA4F4F">
            <w:pPr>
              <w:rPr>
                <w:rFonts w:ascii="Calibri" w:hAnsi="Calibri"/>
                <w:color w:val="FF0000"/>
              </w:rPr>
            </w:pPr>
          </w:p>
        </w:tc>
        <w:tc>
          <w:tcPr>
            <w:tcW w:w="5490" w:type="dxa"/>
          </w:tcPr>
          <w:p w14:paraId="72529529"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Describe the different types of savings accounts.</w:t>
            </w:r>
          </w:p>
          <w:p w14:paraId="7252952A"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Explain the good and bad points of different types of savings accounts.</w:t>
            </w:r>
          </w:p>
          <w:p w14:paraId="7252952B"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List the types of personal identification needed to open an account.</w:t>
            </w:r>
          </w:p>
          <w:p w14:paraId="7252952C"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Open a savings account.</w:t>
            </w:r>
          </w:p>
          <w:p w14:paraId="7252952D"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Fill out deposit and withdrawal forms.</w:t>
            </w:r>
          </w:p>
          <w:p w14:paraId="7252952E"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Read bank statement.</w:t>
            </w:r>
          </w:p>
          <w:p w14:paraId="7252952F"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Balance register with statement monthly.</w:t>
            </w:r>
          </w:p>
        </w:tc>
        <w:tc>
          <w:tcPr>
            <w:tcW w:w="6030" w:type="dxa"/>
          </w:tcPr>
          <w:p w14:paraId="4CAA1949" w14:textId="77777777" w:rsidR="00775C8C" w:rsidRDefault="009D5749" w:rsidP="00775C8C">
            <w:pPr>
              <w:spacing w:after="0"/>
              <w:rPr>
                <w:rStyle w:val="Hyperlink"/>
                <w:rFonts w:ascii="Calibri" w:eastAsia="Times New Roman" w:hAnsi="Calibri" w:cs="Times New Roman"/>
              </w:rPr>
            </w:pPr>
            <w:hyperlink r:id="rId27" w:anchor="page=74-76" w:history="1">
              <w:r w:rsidR="00775C8C" w:rsidRPr="00D334D9">
                <w:rPr>
                  <w:rStyle w:val="Hyperlink"/>
                  <w:rFonts w:ascii="Calibri" w:eastAsia="Times New Roman" w:hAnsi="Calibri" w:cs="Times New Roman"/>
                </w:rPr>
                <w:t>http://www.casey.org/cls/resourceguides/subdocs/PAYAModule1.pdf#page=74-76</w:t>
              </w:r>
            </w:hyperlink>
          </w:p>
          <w:p w14:paraId="72529531" w14:textId="77777777" w:rsidR="00FA4F4F" w:rsidRPr="006961DA" w:rsidRDefault="00FA4F4F" w:rsidP="00C931EA">
            <w:pPr>
              <w:spacing w:after="0"/>
              <w:ind w:hanging="18"/>
              <w:rPr>
                <w:rFonts w:ascii="Calibri" w:hAnsi="Calibri"/>
              </w:rPr>
            </w:pPr>
            <w:r w:rsidRPr="006961DA">
              <w:rPr>
                <w:rFonts w:ascii="Calibri" w:hAnsi="Calibri"/>
                <w:color w:val="000000"/>
              </w:rPr>
              <w:t>Banking on Our Future, Checking -</w:t>
            </w:r>
            <w:hyperlink r:id="rId28" w:history="1">
              <w:r w:rsidRPr="006961DA">
                <w:rPr>
                  <w:rStyle w:val="Hyperlink"/>
                  <w:rFonts w:ascii="Calibri" w:hAnsi="Calibri"/>
                </w:rPr>
                <w:t>http://www.bankingonourfuture.org/master.cfm/main/home</w:t>
              </w:r>
            </w:hyperlink>
          </w:p>
          <w:p w14:paraId="72529532" w14:textId="77777777" w:rsidR="00FA4F4F" w:rsidRPr="006961DA" w:rsidRDefault="00FA4F4F" w:rsidP="00C931EA">
            <w:pPr>
              <w:spacing w:after="0"/>
              <w:ind w:hanging="18"/>
              <w:rPr>
                <w:rFonts w:ascii="Calibri" w:hAnsi="Calibri"/>
              </w:rPr>
            </w:pPr>
            <w:r w:rsidRPr="006961DA">
              <w:rPr>
                <w:rFonts w:ascii="Calibri" w:hAnsi="Calibri"/>
              </w:rPr>
              <w:t xml:space="preserve">Practical Money Skills – </w:t>
            </w:r>
          </w:p>
          <w:p w14:paraId="72529533" w14:textId="77777777" w:rsidR="00FA4F4F" w:rsidRPr="006961DA" w:rsidRDefault="009D5749" w:rsidP="00C931EA">
            <w:pPr>
              <w:spacing w:after="0"/>
              <w:ind w:hanging="18"/>
              <w:rPr>
                <w:rFonts w:ascii="Calibri" w:hAnsi="Calibri"/>
              </w:rPr>
            </w:pPr>
            <w:hyperlink r:id="rId29" w:history="1">
              <w:r w:rsidR="00FA4F4F" w:rsidRPr="006961DA">
                <w:rPr>
                  <w:rStyle w:val="Hyperlink"/>
                  <w:rFonts w:ascii="Calibri" w:hAnsi="Calibri"/>
                </w:rPr>
                <w:t>http://www.practicalmoneyskills.com/personalfinance/savingspending/saving/</w:t>
              </w:r>
            </w:hyperlink>
          </w:p>
          <w:p w14:paraId="72529534" w14:textId="77777777" w:rsidR="00FA4F4F" w:rsidRPr="006961DA" w:rsidRDefault="009D5749" w:rsidP="00C931EA">
            <w:pPr>
              <w:spacing w:after="0"/>
              <w:ind w:hanging="18"/>
              <w:rPr>
                <w:rFonts w:ascii="Calibri" w:hAnsi="Calibri"/>
              </w:rPr>
            </w:pPr>
            <w:hyperlink r:id="rId30" w:history="1">
              <w:r w:rsidR="00FA4F4F" w:rsidRPr="006961DA">
                <w:rPr>
                  <w:rStyle w:val="Hyperlink"/>
                  <w:rFonts w:ascii="Calibri" w:hAnsi="Calibri"/>
                </w:rPr>
                <w:t>http://www.practicalmoneyskills.com/personalfinance/savingspending/banking/</w:t>
              </w:r>
            </w:hyperlink>
          </w:p>
        </w:tc>
      </w:tr>
      <w:tr w:rsidR="00FA4F4F" w:rsidRPr="006961DA" w14:paraId="7252953F" w14:textId="77777777" w:rsidTr="007B6A55">
        <w:tc>
          <w:tcPr>
            <w:tcW w:w="3060" w:type="dxa"/>
          </w:tcPr>
          <w:p w14:paraId="72529536" w14:textId="77777777" w:rsidR="00FA4F4F" w:rsidRPr="006961DA" w:rsidRDefault="00FA4F4F" w:rsidP="00FA4F4F">
            <w:pPr>
              <w:rPr>
                <w:rFonts w:ascii="Calibri" w:hAnsi="Calibri" w:cs="Times New Roman"/>
              </w:rPr>
            </w:pPr>
            <w:r w:rsidRPr="006961DA">
              <w:rPr>
                <w:rFonts w:ascii="Calibri" w:hAnsi="Calibri" w:cs="Times New Roman"/>
              </w:rPr>
              <w:t xml:space="preserve">5. Can achieve a short-term savings goal. </w:t>
            </w:r>
          </w:p>
          <w:p w14:paraId="72529537" w14:textId="77777777" w:rsidR="00FA4F4F" w:rsidRPr="006961DA" w:rsidRDefault="00FA4F4F" w:rsidP="00FA4F4F">
            <w:pPr>
              <w:rPr>
                <w:rFonts w:ascii="Calibri" w:hAnsi="Calibri" w:cs="Times New Roman"/>
              </w:rPr>
            </w:pPr>
          </w:p>
        </w:tc>
        <w:tc>
          <w:tcPr>
            <w:tcW w:w="5490" w:type="dxa"/>
          </w:tcPr>
          <w:p w14:paraId="72529538" w14:textId="77777777" w:rsidR="00FA4F4F" w:rsidRPr="006961DA" w:rsidRDefault="00FA4F4F" w:rsidP="001878C7">
            <w:pPr>
              <w:numPr>
                <w:ilvl w:val="0"/>
                <w:numId w:val="124"/>
              </w:numPr>
              <w:tabs>
                <w:tab w:val="clear" w:pos="342"/>
              </w:tabs>
              <w:spacing w:after="0"/>
              <w:rPr>
                <w:rFonts w:ascii="Calibri" w:hAnsi="Calibri" w:cs="Times New Roman"/>
              </w:rPr>
            </w:pPr>
            <w:r w:rsidRPr="006961DA">
              <w:rPr>
                <w:rFonts w:ascii="Calibri" w:hAnsi="Calibri" w:cs="Times New Roman"/>
              </w:rPr>
              <w:t>Select and use one or more savings strategies.</w:t>
            </w:r>
          </w:p>
          <w:p w14:paraId="72529539" w14:textId="77777777" w:rsidR="00FA4F4F" w:rsidRPr="006961DA" w:rsidRDefault="00FA4F4F" w:rsidP="001878C7">
            <w:pPr>
              <w:numPr>
                <w:ilvl w:val="0"/>
                <w:numId w:val="124"/>
              </w:numPr>
              <w:tabs>
                <w:tab w:val="clear" w:pos="342"/>
              </w:tabs>
              <w:spacing w:after="0"/>
              <w:rPr>
                <w:rFonts w:ascii="Calibri" w:hAnsi="Calibri" w:cs="Times New Roman"/>
              </w:rPr>
            </w:pPr>
            <w:r w:rsidRPr="006961DA">
              <w:rPr>
                <w:rFonts w:ascii="Calibri" w:hAnsi="Calibri" w:cs="Times New Roman"/>
              </w:rPr>
              <w:t xml:space="preserve">Assess the effectiveness of each saving strategy in reaching your savings goal. </w:t>
            </w:r>
          </w:p>
          <w:p w14:paraId="7252953A" w14:textId="77777777" w:rsidR="00FA4F4F" w:rsidRPr="006961DA" w:rsidRDefault="00FA4F4F" w:rsidP="001878C7">
            <w:pPr>
              <w:numPr>
                <w:ilvl w:val="0"/>
                <w:numId w:val="124"/>
              </w:numPr>
              <w:tabs>
                <w:tab w:val="clear" w:pos="342"/>
              </w:tabs>
              <w:spacing w:after="0"/>
              <w:rPr>
                <w:rFonts w:ascii="Calibri" w:hAnsi="Calibri" w:cs="Times New Roman"/>
              </w:rPr>
            </w:pPr>
            <w:r w:rsidRPr="006961DA">
              <w:rPr>
                <w:rFonts w:ascii="Calibri" w:hAnsi="Calibri" w:cs="Times New Roman"/>
              </w:rPr>
              <w:t>Tell how much money you have in savings.</w:t>
            </w:r>
          </w:p>
        </w:tc>
        <w:tc>
          <w:tcPr>
            <w:tcW w:w="6030" w:type="dxa"/>
          </w:tcPr>
          <w:p w14:paraId="7252953B" w14:textId="77777777" w:rsidR="00FA4F4F" w:rsidRPr="006961DA" w:rsidRDefault="00FA4F4F" w:rsidP="00C931EA">
            <w:pPr>
              <w:spacing w:after="0"/>
              <w:ind w:hanging="18"/>
              <w:rPr>
                <w:rFonts w:ascii="Calibri" w:hAnsi="Calibri" w:cs="Times New Roman"/>
              </w:rPr>
            </w:pPr>
            <w:r w:rsidRPr="006961DA">
              <w:rPr>
                <w:rFonts w:ascii="Calibri" w:hAnsi="Calibri" w:cs="Times New Roman"/>
              </w:rPr>
              <w:t>I Can Do It, Budgeting, p. 1-2</w:t>
            </w:r>
          </w:p>
          <w:p w14:paraId="7252953C" w14:textId="77777777" w:rsidR="00FA4F4F" w:rsidRPr="006961DA" w:rsidRDefault="00FA4F4F" w:rsidP="00C931EA">
            <w:pPr>
              <w:spacing w:after="0"/>
              <w:ind w:hanging="18"/>
              <w:rPr>
                <w:rFonts w:ascii="Calibri" w:hAnsi="Calibri" w:cs="Times New Roman"/>
              </w:rPr>
            </w:pPr>
            <w:r w:rsidRPr="006961DA">
              <w:rPr>
                <w:rFonts w:ascii="Calibri" w:hAnsi="Calibri" w:cs="Times New Roman"/>
              </w:rPr>
              <w:t>I Know Where I am Going, Part I, C. 4, Hard Choices, p. 26-39.</w:t>
            </w:r>
          </w:p>
          <w:p w14:paraId="7252953D" w14:textId="77777777" w:rsidR="00FA4F4F" w:rsidRPr="006961DA" w:rsidRDefault="00FA4F4F" w:rsidP="00C931EA">
            <w:pPr>
              <w:spacing w:after="0"/>
              <w:ind w:hanging="18"/>
              <w:rPr>
                <w:rFonts w:ascii="Calibri" w:hAnsi="Calibri" w:cs="Times New Roman"/>
              </w:rPr>
            </w:pPr>
            <w:r w:rsidRPr="006961DA">
              <w:rPr>
                <w:rFonts w:ascii="Calibri" w:hAnsi="Calibri" w:cs="Times New Roman"/>
              </w:rPr>
              <w:t>Ready, Set, Fly! Savings #4.</w:t>
            </w:r>
          </w:p>
          <w:p w14:paraId="7252953E" w14:textId="77777777" w:rsidR="00FA4F4F" w:rsidRPr="006961DA" w:rsidRDefault="00FA4F4F" w:rsidP="00C931EA">
            <w:pPr>
              <w:spacing w:after="0"/>
              <w:ind w:hanging="18"/>
              <w:rPr>
                <w:rFonts w:ascii="Calibri" w:hAnsi="Calibri" w:cs="Times New Roman"/>
              </w:rPr>
            </w:pPr>
          </w:p>
        </w:tc>
      </w:tr>
      <w:tr w:rsidR="00FA4F4F" w:rsidRPr="006961DA" w14:paraId="72529547" w14:textId="77777777" w:rsidTr="007B6A55">
        <w:tc>
          <w:tcPr>
            <w:tcW w:w="3060" w:type="dxa"/>
          </w:tcPr>
          <w:p w14:paraId="72529540" w14:textId="77777777" w:rsidR="00FA4F4F" w:rsidRPr="006961DA" w:rsidRDefault="00FA4F4F" w:rsidP="00FA4F4F">
            <w:pPr>
              <w:rPr>
                <w:rFonts w:ascii="Calibri" w:hAnsi="Calibri" w:cs="Times New Roman"/>
              </w:rPr>
            </w:pPr>
            <w:r w:rsidRPr="006961DA">
              <w:rPr>
                <w:rFonts w:ascii="Calibri" w:hAnsi="Calibri" w:cs="Times New Roman"/>
              </w:rPr>
              <w:lastRenderedPageBreak/>
              <w:t xml:space="preserve">6. Can achieve a long-term savings goal to help in the transition to self-sufficiency/self-responsibility. </w:t>
            </w:r>
          </w:p>
        </w:tc>
        <w:tc>
          <w:tcPr>
            <w:tcW w:w="5490" w:type="dxa"/>
          </w:tcPr>
          <w:p w14:paraId="72529541" w14:textId="77777777" w:rsidR="00FA4F4F" w:rsidRPr="006961DA" w:rsidRDefault="00FA4F4F" w:rsidP="001878C7">
            <w:pPr>
              <w:numPr>
                <w:ilvl w:val="0"/>
                <w:numId w:val="125"/>
              </w:numPr>
              <w:tabs>
                <w:tab w:val="clear" w:pos="360"/>
              </w:tabs>
              <w:spacing w:after="0"/>
              <w:ind w:left="342" w:hanging="360"/>
              <w:rPr>
                <w:rFonts w:ascii="Calibri" w:hAnsi="Calibri" w:cs="Times New Roman"/>
              </w:rPr>
            </w:pPr>
            <w:r w:rsidRPr="006961DA">
              <w:rPr>
                <w:rFonts w:ascii="Calibri" w:hAnsi="Calibri" w:cs="Times New Roman"/>
              </w:rPr>
              <w:t>Select and use one or more savings strategies.</w:t>
            </w:r>
          </w:p>
          <w:p w14:paraId="72529542" w14:textId="77777777" w:rsidR="00FA4F4F" w:rsidRPr="006961DA" w:rsidRDefault="00FA4F4F" w:rsidP="001878C7">
            <w:pPr>
              <w:numPr>
                <w:ilvl w:val="0"/>
                <w:numId w:val="125"/>
              </w:numPr>
              <w:tabs>
                <w:tab w:val="clear" w:pos="360"/>
              </w:tabs>
              <w:spacing w:after="0"/>
              <w:ind w:left="342" w:hanging="360"/>
              <w:rPr>
                <w:rFonts w:ascii="Calibri" w:hAnsi="Calibri" w:cs="Times New Roman"/>
              </w:rPr>
            </w:pPr>
            <w:r w:rsidRPr="006961DA">
              <w:rPr>
                <w:rFonts w:ascii="Calibri" w:hAnsi="Calibri" w:cs="Times New Roman"/>
              </w:rPr>
              <w:t>Assess the effectiveness of each saving strategy in reaching your savings goal. (i.e., can go to college, get housing, buy a car)</w:t>
            </w:r>
          </w:p>
          <w:p w14:paraId="72529543" w14:textId="77777777" w:rsidR="00FA4F4F" w:rsidRPr="006961DA" w:rsidRDefault="00FA4F4F" w:rsidP="001878C7">
            <w:pPr>
              <w:numPr>
                <w:ilvl w:val="0"/>
                <w:numId w:val="125"/>
              </w:numPr>
              <w:tabs>
                <w:tab w:val="clear" w:pos="360"/>
              </w:tabs>
              <w:spacing w:after="0"/>
              <w:ind w:left="342" w:hanging="360"/>
              <w:rPr>
                <w:rFonts w:ascii="Calibri" w:hAnsi="Calibri" w:cs="Times New Roman"/>
              </w:rPr>
            </w:pPr>
            <w:r w:rsidRPr="006961DA">
              <w:rPr>
                <w:rFonts w:ascii="Calibri" w:hAnsi="Calibri" w:cs="Times New Roman"/>
              </w:rPr>
              <w:t>Tell how much money you have in savings.</w:t>
            </w:r>
          </w:p>
        </w:tc>
        <w:tc>
          <w:tcPr>
            <w:tcW w:w="6030" w:type="dxa"/>
          </w:tcPr>
          <w:p w14:paraId="72529544" w14:textId="77777777" w:rsidR="00FA4F4F" w:rsidRPr="006961DA" w:rsidRDefault="00FA4F4F" w:rsidP="00C931EA">
            <w:pPr>
              <w:ind w:hanging="18"/>
              <w:rPr>
                <w:rFonts w:ascii="Calibri" w:hAnsi="Calibri" w:cs="Times New Roman"/>
              </w:rPr>
            </w:pPr>
            <w:r w:rsidRPr="006961DA">
              <w:rPr>
                <w:rFonts w:ascii="Calibri" w:hAnsi="Calibri" w:cs="Times New Roman"/>
              </w:rPr>
              <w:t>I Know Where I am Going, Part I, C. 4, Hard Choices, p. 26-39.</w:t>
            </w:r>
          </w:p>
          <w:p w14:paraId="72529545" w14:textId="77777777" w:rsidR="00FA4F4F" w:rsidRPr="006961DA" w:rsidRDefault="00FA4F4F" w:rsidP="00C931EA">
            <w:pPr>
              <w:ind w:hanging="18"/>
              <w:rPr>
                <w:rFonts w:ascii="Calibri" w:hAnsi="Calibri" w:cs="Times New Roman"/>
              </w:rPr>
            </w:pPr>
          </w:p>
          <w:p w14:paraId="72529546" w14:textId="77777777" w:rsidR="00FA4F4F" w:rsidRPr="006961DA" w:rsidRDefault="00FA4F4F" w:rsidP="00C931EA">
            <w:pPr>
              <w:ind w:hanging="18"/>
              <w:rPr>
                <w:rFonts w:ascii="Calibri" w:hAnsi="Calibri" w:cs="Times New Roman"/>
              </w:rPr>
            </w:pPr>
          </w:p>
        </w:tc>
      </w:tr>
      <w:tr w:rsidR="00FA4F4F" w:rsidRPr="006961DA" w14:paraId="72529554" w14:textId="77777777" w:rsidTr="007B6A55">
        <w:tc>
          <w:tcPr>
            <w:tcW w:w="3060" w:type="dxa"/>
          </w:tcPr>
          <w:p w14:paraId="72529548" w14:textId="77777777" w:rsidR="00FA4F4F" w:rsidRPr="006961DA" w:rsidRDefault="00FA4F4F" w:rsidP="00FA4F4F">
            <w:pPr>
              <w:rPr>
                <w:rFonts w:ascii="Calibri" w:hAnsi="Calibri" w:cs="Times New Roman"/>
              </w:rPr>
            </w:pPr>
            <w:r w:rsidRPr="006961DA">
              <w:rPr>
                <w:rFonts w:ascii="Calibri" w:hAnsi="Calibri" w:cs="Times New Roman"/>
              </w:rPr>
              <w:t>7.  Knows and understands simple investment strategies</w:t>
            </w:r>
          </w:p>
        </w:tc>
        <w:tc>
          <w:tcPr>
            <w:tcW w:w="5490" w:type="dxa"/>
          </w:tcPr>
          <w:p w14:paraId="72529549"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Describe at least 2 types of investments (e.g., stocks, bonds, mutual funds, property, etc.)</w:t>
            </w:r>
          </w:p>
          <w:p w14:paraId="7252954A"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Describe where one would go to make each type of investment.</w:t>
            </w:r>
          </w:p>
          <w:p w14:paraId="7252954B"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common investment terms (e.g., assets, earnings per share, dividend yield, etc.)</w:t>
            </w:r>
          </w:p>
          <w:p w14:paraId="7252954C"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the costs associated with investments (e.g., transaction fees, closing costs, account management fees, etc.)</w:t>
            </w:r>
          </w:p>
          <w:p w14:paraId="7252954D"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the penalties for early withdrawal of monies in a retirement plan.</w:t>
            </w:r>
          </w:p>
          <w:p w14:paraId="7252954E"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the opportunities to invest with an employer’s retirement program.</w:t>
            </w:r>
          </w:p>
        </w:tc>
        <w:tc>
          <w:tcPr>
            <w:tcW w:w="6030" w:type="dxa"/>
          </w:tcPr>
          <w:p w14:paraId="7252954F" w14:textId="77777777" w:rsidR="00FA4F4F" w:rsidRPr="006961DA" w:rsidRDefault="009D5749" w:rsidP="00C931EA">
            <w:pPr>
              <w:ind w:hanging="18"/>
              <w:rPr>
                <w:rFonts w:ascii="Calibri" w:hAnsi="Calibri" w:cs="Times New Roman"/>
              </w:rPr>
            </w:pPr>
            <w:hyperlink r:id="rId31" w:history="1">
              <w:r w:rsidR="00FA4F4F" w:rsidRPr="006961DA">
                <w:rPr>
                  <w:rStyle w:val="Hyperlink"/>
                  <w:rFonts w:ascii="Calibri" w:hAnsi="Calibri" w:cs="Times New Roman"/>
                </w:rPr>
                <w:t>http://www.bankingonourfuture.org/master.cfm/main/home</w:t>
              </w:r>
            </w:hyperlink>
          </w:p>
          <w:p w14:paraId="72529550" w14:textId="77777777" w:rsidR="00FA4F4F" w:rsidRPr="006961DA" w:rsidRDefault="00FA4F4F" w:rsidP="00C931EA">
            <w:pPr>
              <w:ind w:hanging="18"/>
              <w:rPr>
                <w:rFonts w:ascii="Calibri" w:hAnsi="Calibri" w:cs="Times New Roman"/>
              </w:rPr>
            </w:pPr>
          </w:p>
          <w:p w14:paraId="72529551" w14:textId="77777777" w:rsidR="00FA4F4F" w:rsidRPr="006961DA" w:rsidRDefault="00FA4F4F" w:rsidP="00C931EA">
            <w:pPr>
              <w:ind w:hanging="18"/>
              <w:rPr>
                <w:rFonts w:ascii="Calibri" w:hAnsi="Calibri" w:cs="Times New Roman"/>
                <w:b/>
                <w:color w:val="FF0000"/>
              </w:rPr>
            </w:pPr>
          </w:p>
          <w:p w14:paraId="72529552" w14:textId="77777777" w:rsidR="00FA4F4F" w:rsidRPr="006961DA" w:rsidRDefault="00FA4F4F" w:rsidP="00C931EA">
            <w:pPr>
              <w:ind w:hanging="18"/>
              <w:rPr>
                <w:rFonts w:ascii="Calibri" w:hAnsi="Calibri" w:cs="Times New Roman"/>
                <w:b/>
                <w:color w:val="FF0000"/>
              </w:rPr>
            </w:pPr>
          </w:p>
          <w:p w14:paraId="72529553" w14:textId="77777777" w:rsidR="00FA4F4F" w:rsidRPr="006961DA" w:rsidRDefault="00FA4F4F" w:rsidP="00C931EA">
            <w:pPr>
              <w:ind w:hanging="18"/>
              <w:rPr>
                <w:rFonts w:ascii="Calibri" w:hAnsi="Calibri" w:cs="Times New Roman"/>
                <w:b/>
                <w:color w:val="FF0000"/>
                <w:highlight w:val="yellow"/>
              </w:rPr>
            </w:pPr>
          </w:p>
        </w:tc>
      </w:tr>
      <w:tr w:rsidR="00AA00EC" w:rsidRPr="003B7530" w14:paraId="72529556" w14:textId="77777777" w:rsidTr="005A1B3A">
        <w:tc>
          <w:tcPr>
            <w:tcW w:w="14580" w:type="dxa"/>
            <w:gridSpan w:val="3"/>
            <w:shd w:val="clear" w:color="auto" w:fill="D9D9D9" w:themeFill="background1" w:themeFillShade="D9"/>
          </w:tcPr>
          <w:p w14:paraId="72529555" w14:textId="77777777" w:rsidR="00AA00EC" w:rsidRPr="003B7530" w:rsidRDefault="00A018C0" w:rsidP="00A51A82">
            <w:pPr>
              <w:pStyle w:val="Heading3"/>
              <w:outlineLvl w:val="2"/>
            </w:pPr>
            <w:r>
              <w:t>2.</w:t>
            </w:r>
            <w:r w:rsidR="00AA00EC">
              <w:t xml:space="preserve"> Shopping</w:t>
            </w:r>
          </w:p>
        </w:tc>
      </w:tr>
      <w:tr w:rsidR="00B46699" w:rsidRPr="00A93728" w14:paraId="7252955A" w14:textId="77777777" w:rsidTr="0063220D">
        <w:tc>
          <w:tcPr>
            <w:tcW w:w="3060" w:type="dxa"/>
          </w:tcPr>
          <w:p w14:paraId="72529557"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72529558"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72529559"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AA00EC" w:rsidRPr="006961DA" w14:paraId="72529562" w14:textId="77777777" w:rsidTr="005A1B3A">
        <w:tc>
          <w:tcPr>
            <w:tcW w:w="3060" w:type="dxa"/>
          </w:tcPr>
          <w:p w14:paraId="7252955B" w14:textId="77777777" w:rsidR="00AA00EC" w:rsidRPr="006961DA" w:rsidRDefault="00AA00EC" w:rsidP="00AA00EC">
            <w:pPr>
              <w:rPr>
                <w:rFonts w:ascii="Calibri" w:hAnsi="Calibri"/>
              </w:rPr>
            </w:pPr>
            <w:r w:rsidRPr="006961DA">
              <w:rPr>
                <w:rFonts w:ascii="Calibri" w:hAnsi="Calibri"/>
              </w:rPr>
              <w:t xml:space="preserve">1. Knows how to make a purchase using cash. </w:t>
            </w:r>
          </w:p>
          <w:p w14:paraId="7252955C" w14:textId="77777777" w:rsidR="00AA00EC" w:rsidRPr="006961DA" w:rsidRDefault="00AA00EC" w:rsidP="00AA00EC">
            <w:pPr>
              <w:rPr>
                <w:rFonts w:ascii="Calibri" w:hAnsi="Calibri"/>
                <w:color w:val="FF0000"/>
              </w:rPr>
            </w:pPr>
          </w:p>
        </w:tc>
        <w:tc>
          <w:tcPr>
            <w:tcW w:w="5490" w:type="dxa"/>
          </w:tcPr>
          <w:p w14:paraId="7252955D" w14:textId="77777777" w:rsidR="00AA00EC" w:rsidRPr="006961DA" w:rsidRDefault="00AA00EC" w:rsidP="001878C7">
            <w:pPr>
              <w:numPr>
                <w:ilvl w:val="0"/>
                <w:numId w:val="127"/>
              </w:numPr>
              <w:tabs>
                <w:tab w:val="clear" w:pos="360"/>
              </w:tabs>
              <w:spacing w:after="0"/>
              <w:ind w:left="342" w:hanging="360"/>
              <w:rPr>
                <w:rFonts w:ascii="Calibri" w:hAnsi="Calibri"/>
              </w:rPr>
            </w:pPr>
            <w:r w:rsidRPr="006961DA">
              <w:rPr>
                <w:rFonts w:ascii="Calibri" w:hAnsi="Calibri"/>
              </w:rPr>
              <w:t>Calculate discounts (e.g., how much is a $10 book after a 15% discount?).</w:t>
            </w:r>
          </w:p>
          <w:p w14:paraId="7252955E" w14:textId="77777777" w:rsidR="00AA00EC" w:rsidRPr="006961DA" w:rsidRDefault="00AA00EC" w:rsidP="001878C7">
            <w:pPr>
              <w:numPr>
                <w:ilvl w:val="0"/>
                <w:numId w:val="127"/>
              </w:numPr>
              <w:tabs>
                <w:tab w:val="clear" w:pos="360"/>
              </w:tabs>
              <w:spacing w:after="0"/>
              <w:ind w:left="342" w:hanging="360"/>
              <w:rPr>
                <w:rFonts w:ascii="Calibri" w:hAnsi="Calibri"/>
              </w:rPr>
            </w:pPr>
            <w:r w:rsidRPr="006961DA">
              <w:rPr>
                <w:rFonts w:ascii="Calibri" w:hAnsi="Calibri"/>
              </w:rPr>
              <w:t>Count money correctly for the purchase.</w:t>
            </w:r>
          </w:p>
          <w:p w14:paraId="7252955F" w14:textId="77777777" w:rsidR="00AA00EC" w:rsidRPr="006961DA" w:rsidRDefault="00AA00EC" w:rsidP="001878C7">
            <w:pPr>
              <w:numPr>
                <w:ilvl w:val="0"/>
                <w:numId w:val="127"/>
              </w:numPr>
              <w:tabs>
                <w:tab w:val="clear" w:pos="360"/>
              </w:tabs>
              <w:spacing w:after="0"/>
              <w:ind w:left="342" w:hanging="360"/>
              <w:rPr>
                <w:rFonts w:ascii="Calibri" w:hAnsi="Calibri"/>
              </w:rPr>
            </w:pPr>
            <w:r w:rsidRPr="006961DA">
              <w:rPr>
                <w:rFonts w:ascii="Calibri" w:hAnsi="Calibri"/>
              </w:rPr>
              <w:t>Count money received in change after purchase.</w:t>
            </w:r>
          </w:p>
        </w:tc>
        <w:tc>
          <w:tcPr>
            <w:tcW w:w="6030" w:type="dxa"/>
          </w:tcPr>
          <w:p w14:paraId="72529560" w14:textId="77777777" w:rsidR="00AA00EC" w:rsidRPr="006961DA" w:rsidRDefault="00AA00EC" w:rsidP="00AA00EC">
            <w:pPr>
              <w:spacing w:after="0"/>
              <w:ind w:hanging="18"/>
              <w:rPr>
                <w:rFonts w:ascii="Calibri" w:hAnsi="Calibri"/>
                <w:color w:val="000000"/>
              </w:rPr>
            </w:pPr>
            <w:r w:rsidRPr="006961DA">
              <w:rPr>
                <w:rFonts w:ascii="Calibri" w:hAnsi="Calibri"/>
                <w:color w:val="000000"/>
              </w:rPr>
              <w:t>Ready, Set, Fly! Budgeting #1.</w:t>
            </w:r>
          </w:p>
          <w:p w14:paraId="72529561" w14:textId="77777777" w:rsidR="00AA00EC" w:rsidRPr="006961DA" w:rsidRDefault="00AA00EC" w:rsidP="00AA00EC">
            <w:pPr>
              <w:spacing w:after="0"/>
              <w:ind w:hanging="18"/>
              <w:rPr>
                <w:rFonts w:ascii="Calibri" w:hAnsi="Calibri"/>
              </w:rPr>
            </w:pPr>
            <w:r w:rsidRPr="006961DA">
              <w:rPr>
                <w:rFonts w:ascii="Calibri" w:hAnsi="Calibri"/>
                <w:color w:val="000000"/>
              </w:rPr>
              <w:t>Ready, Set, Fly! Budgeting #2.</w:t>
            </w:r>
          </w:p>
        </w:tc>
      </w:tr>
      <w:tr w:rsidR="00AA00EC" w:rsidRPr="006961DA" w14:paraId="7252956A" w14:textId="77777777" w:rsidTr="00AA00EC">
        <w:trPr>
          <w:trHeight w:val="791"/>
        </w:trPr>
        <w:tc>
          <w:tcPr>
            <w:tcW w:w="3060" w:type="dxa"/>
          </w:tcPr>
          <w:p w14:paraId="72529563" w14:textId="77777777" w:rsidR="00AA00EC" w:rsidRPr="006961DA" w:rsidRDefault="00AA00EC" w:rsidP="00AA00EC">
            <w:pPr>
              <w:rPr>
                <w:rFonts w:ascii="Calibri" w:hAnsi="Calibri"/>
              </w:rPr>
            </w:pPr>
            <w:r w:rsidRPr="006961DA">
              <w:rPr>
                <w:rFonts w:ascii="Calibri" w:hAnsi="Calibri"/>
              </w:rPr>
              <w:t xml:space="preserve">2. Can make a return. </w:t>
            </w:r>
          </w:p>
        </w:tc>
        <w:tc>
          <w:tcPr>
            <w:tcW w:w="5490" w:type="dxa"/>
          </w:tcPr>
          <w:p w14:paraId="72529564" w14:textId="77777777" w:rsidR="00AA00EC" w:rsidRPr="006961DA" w:rsidRDefault="00AA00EC" w:rsidP="001878C7">
            <w:pPr>
              <w:numPr>
                <w:ilvl w:val="0"/>
                <w:numId w:val="128"/>
              </w:numPr>
              <w:tabs>
                <w:tab w:val="clear" w:pos="720"/>
              </w:tabs>
              <w:spacing w:after="0"/>
              <w:ind w:left="342"/>
              <w:rPr>
                <w:rFonts w:ascii="Calibri" w:hAnsi="Calibri"/>
              </w:rPr>
            </w:pPr>
            <w:r w:rsidRPr="006961DA">
              <w:rPr>
                <w:rFonts w:ascii="Calibri" w:hAnsi="Calibri"/>
              </w:rPr>
              <w:t>Explain the appropriate procedure for returning an item.</w:t>
            </w:r>
          </w:p>
          <w:p w14:paraId="72529565" w14:textId="77777777" w:rsidR="00AA00EC" w:rsidRPr="006961DA" w:rsidRDefault="00AA00EC" w:rsidP="001878C7">
            <w:pPr>
              <w:numPr>
                <w:ilvl w:val="0"/>
                <w:numId w:val="128"/>
              </w:numPr>
              <w:tabs>
                <w:tab w:val="clear" w:pos="720"/>
              </w:tabs>
              <w:spacing w:after="0"/>
              <w:ind w:left="342"/>
              <w:rPr>
                <w:rFonts w:ascii="Calibri" w:hAnsi="Calibri"/>
              </w:rPr>
            </w:pPr>
            <w:r w:rsidRPr="006961DA">
              <w:rPr>
                <w:rFonts w:ascii="Calibri" w:hAnsi="Calibri"/>
              </w:rPr>
              <w:t>Return one item with supervision.</w:t>
            </w:r>
          </w:p>
          <w:p w14:paraId="72529566" w14:textId="77777777" w:rsidR="00AA00EC" w:rsidRPr="006961DA" w:rsidRDefault="00AA00EC" w:rsidP="001878C7">
            <w:pPr>
              <w:numPr>
                <w:ilvl w:val="0"/>
                <w:numId w:val="128"/>
              </w:numPr>
              <w:tabs>
                <w:tab w:val="clear" w:pos="720"/>
              </w:tabs>
              <w:spacing w:after="0"/>
              <w:ind w:left="342"/>
              <w:rPr>
                <w:rFonts w:ascii="Calibri" w:hAnsi="Calibri"/>
              </w:rPr>
            </w:pPr>
            <w:r w:rsidRPr="006961DA">
              <w:rPr>
                <w:rFonts w:ascii="Calibri" w:hAnsi="Calibri"/>
              </w:rPr>
              <w:t xml:space="preserve">Return one item without supervision. </w:t>
            </w:r>
          </w:p>
        </w:tc>
        <w:tc>
          <w:tcPr>
            <w:tcW w:w="6030" w:type="dxa"/>
          </w:tcPr>
          <w:p w14:paraId="72529567" w14:textId="77777777" w:rsidR="00AA00EC" w:rsidRPr="0064142D" w:rsidRDefault="00484289" w:rsidP="0064142D">
            <w:pPr>
              <w:spacing w:after="0"/>
              <w:ind w:hanging="14"/>
              <w:rPr>
                <w:rFonts w:ascii="Calibri" w:hAnsi="Calibri"/>
              </w:rPr>
            </w:pPr>
            <w:r w:rsidRPr="0064142D">
              <w:rPr>
                <w:rFonts w:ascii="Calibri" w:hAnsi="Calibri"/>
              </w:rPr>
              <w:t>How to Return Clothing to a Store</w:t>
            </w:r>
          </w:p>
          <w:p w14:paraId="72529568" w14:textId="77777777" w:rsidR="0064142D" w:rsidRDefault="009D5749" w:rsidP="0064142D">
            <w:pPr>
              <w:spacing w:after="0"/>
              <w:ind w:hanging="14"/>
              <w:rPr>
                <w:rFonts w:ascii="Calibri" w:hAnsi="Calibri"/>
                <w:color w:val="C4262E" w:themeColor="text2"/>
              </w:rPr>
            </w:pPr>
            <w:hyperlink r:id="rId32" w:history="1">
              <w:r w:rsidR="0064142D" w:rsidRPr="006741BC">
                <w:rPr>
                  <w:rStyle w:val="Hyperlink"/>
                  <w:rFonts w:ascii="Calibri" w:hAnsi="Calibri"/>
                </w:rPr>
                <w:t>http://www.casey.org/cls/resourceguides/subdocs/ReturnClothingStore.pdf</w:t>
              </w:r>
            </w:hyperlink>
          </w:p>
          <w:p w14:paraId="72529569" w14:textId="77777777" w:rsidR="0064142D" w:rsidRPr="006961DA" w:rsidRDefault="0064142D" w:rsidP="00AA00EC">
            <w:pPr>
              <w:ind w:hanging="18"/>
              <w:rPr>
                <w:rFonts w:ascii="Calibri" w:hAnsi="Calibri"/>
                <w:color w:val="C4262E" w:themeColor="text2"/>
              </w:rPr>
            </w:pPr>
          </w:p>
        </w:tc>
      </w:tr>
      <w:tr w:rsidR="00AA00EC" w:rsidRPr="006961DA" w14:paraId="72529577" w14:textId="77777777" w:rsidTr="005A1B3A">
        <w:tc>
          <w:tcPr>
            <w:tcW w:w="3060" w:type="dxa"/>
          </w:tcPr>
          <w:p w14:paraId="7252956B" w14:textId="77777777" w:rsidR="00AA00EC" w:rsidRPr="006961DA" w:rsidRDefault="00AA00EC" w:rsidP="00AA00EC">
            <w:pPr>
              <w:pStyle w:val="BodyText"/>
              <w:spacing w:line="276" w:lineRule="auto"/>
              <w:rPr>
                <w:rFonts w:ascii="Calibri" w:hAnsi="Calibri"/>
                <w:b w:val="0"/>
                <w:sz w:val="22"/>
                <w:szCs w:val="22"/>
              </w:rPr>
            </w:pPr>
            <w:r w:rsidRPr="006961DA">
              <w:rPr>
                <w:rFonts w:ascii="Calibri" w:hAnsi="Calibri"/>
                <w:b w:val="0"/>
                <w:sz w:val="22"/>
                <w:szCs w:val="22"/>
              </w:rPr>
              <w:t xml:space="preserve">3. Knows how advertising impacts spending decisions. </w:t>
            </w:r>
          </w:p>
          <w:p w14:paraId="7252956C" w14:textId="77777777" w:rsidR="00AA00EC" w:rsidRPr="006961DA" w:rsidRDefault="00AA00EC" w:rsidP="00AA00EC">
            <w:pPr>
              <w:rPr>
                <w:rFonts w:ascii="Calibri" w:hAnsi="Calibri"/>
              </w:rPr>
            </w:pPr>
          </w:p>
        </w:tc>
        <w:tc>
          <w:tcPr>
            <w:tcW w:w="5490" w:type="dxa"/>
          </w:tcPr>
          <w:p w14:paraId="7252956D"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Identify three forms of advertising (e.g. TV, radio, magazines, Internet, newspaper). </w:t>
            </w:r>
          </w:p>
          <w:p w14:paraId="7252956E"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Describe two ways that advertising their age group through mail, credit cards, and television is a lure and </w:t>
            </w:r>
            <w:r w:rsidRPr="006961DA">
              <w:rPr>
                <w:rFonts w:ascii="Calibri" w:hAnsi="Calibri"/>
                <w:b w:val="0"/>
                <w:sz w:val="22"/>
                <w:szCs w:val="22"/>
              </w:rPr>
              <w:lastRenderedPageBreak/>
              <w:t xml:space="preserve">often can be misleading or inaccurate. </w:t>
            </w:r>
          </w:p>
          <w:p w14:paraId="7252956F"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Identify three products and advertising campaigns that target youth. </w:t>
            </w:r>
          </w:p>
          <w:p w14:paraId="72529570"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Identify advertising language and interpret the “fine print.” </w:t>
            </w:r>
          </w:p>
          <w:p w14:paraId="72529571"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Explain telemarketing solicitation. </w:t>
            </w:r>
          </w:p>
          <w:p w14:paraId="72529572"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Describe what “bait-and-switch” is. </w:t>
            </w:r>
          </w:p>
        </w:tc>
        <w:tc>
          <w:tcPr>
            <w:tcW w:w="6030" w:type="dxa"/>
          </w:tcPr>
          <w:p w14:paraId="72529573" w14:textId="77777777" w:rsidR="00AA00EC" w:rsidRPr="006961DA" w:rsidRDefault="00AA00EC" w:rsidP="00AA00EC">
            <w:pPr>
              <w:pStyle w:val="BodyText"/>
              <w:ind w:hanging="18"/>
              <w:rPr>
                <w:rFonts w:ascii="Calibri" w:hAnsi="Calibri"/>
                <w:b w:val="0"/>
                <w:sz w:val="22"/>
                <w:szCs w:val="22"/>
              </w:rPr>
            </w:pPr>
            <w:r w:rsidRPr="006961DA">
              <w:rPr>
                <w:rFonts w:ascii="Calibri" w:hAnsi="Calibri"/>
                <w:b w:val="0"/>
                <w:sz w:val="22"/>
                <w:szCs w:val="22"/>
              </w:rPr>
              <w:lastRenderedPageBreak/>
              <w:t>I Can Do It, Protecting Your Money, p. 17-18.</w:t>
            </w:r>
          </w:p>
          <w:p w14:paraId="72529574"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hanging="18"/>
              <w:rPr>
                <w:rFonts w:ascii="Calibri" w:hAnsi="Calibri"/>
              </w:rPr>
            </w:pPr>
            <w:r w:rsidRPr="006961DA">
              <w:rPr>
                <w:rFonts w:ascii="Calibri" w:hAnsi="Calibri"/>
              </w:rPr>
              <w:t>I Know Where I am Going, Part II, C. 2, I Don’t Want to Be a Shopping Fool, p. 14-25.</w:t>
            </w:r>
          </w:p>
          <w:p w14:paraId="69EB4501" w14:textId="77777777" w:rsidR="00775C8C" w:rsidRPr="00396FD9" w:rsidRDefault="009D5749" w:rsidP="00775C8C">
            <w:pPr>
              <w:spacing w:after="0"/>
              <w:rPr>
                <w:rFonts w:ascii="Calibri" w:eastAsia="Times New Roman" w:hAnsi="Calibri" w:cs="Times New Roman"/>
              </w:rPr>
            </w:pPr>
            <w:hyperlink r:id="rId33"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#page=116-118</w:t>
            </w:r>
          </w:p>
          <w:p w14:paraId="72529576" w14:textId="77777777" w:rsidR="00AA00EC" w:rsidRPr="006961DA" w:rsidRDefault="00AA00EC" w:rsidP="00AA00EC">
            <w:pPr>
              <w:pStyle w:val="BodyText"/>
              <w:ind w:hanging="18"/>
              <w:rPr>
                <w:rFonts w:ascii="Calibri" w:hAnsi="Calibri"/>
                <w:b w:val="0"/>
                <w:sz w:val="22"/>
                <w:szCs w:val="22"/>
              </w:rPr>
            </w:pPr>
            <w:r w:rsidRPr="006961DA">
              <w:rPr>
                <w:rFonts w:ascii="Calibri" w:hAnsi="Calibri"/>
                <w:b w:val="0"/>
                <w:color w:val="000000"/>
                <w:sz w:val="22"/>
                <w:szCs w:val="22"/>
              </w:rPr>
              <w:t>Ready, Set, Fly!</w:t>
            </w:r>
            <w:r w:rsidRPr="006961DA">
              <w:rPr>
                <w:rFonts w:ascii="Calibri" w:hAnsi="Calibri"/>
                <w:color w:val="000000"/>
                <w:sz w:val="22"/>
                <w:szCs w:val="22"/>
              </w:rPr>
              <w:t xml:space="preserve"> </w:t>
            </w:r>
            <w:r w:rsidRPr="006961DA">
              <w:rPr>
                <w:rFonts w:ascii="Calibri" w:hAnsi="Calibri"/>
                <w:b w:val="0"/>
                <w:color w:val="000000"/>
                <w:sz w:val="22"/>
                <w:szCs w:val="22"/>
              </w:rPr>
              <w:t>Budgeting #11.</w:t>
            </w:r>
          </w:p>
        </w:tc>
      </w:tr>
      <w:tr w:rsidR="00AA00EC" w:rsidRPr="006961DA" w14:paraId="72529583" w14:textId="77777777" w:rsidTr="005A1B3A">
        <w:tc>
          <w:tcPr>
            <w:tcW w:w="3060" w:type="dxa"/>
          </w:tcPr>
          <w:p w14:paraId="72529578" w14:textId="77777777" w:rsidR="00AA00EC" w:rsidRPr="006961DA" w:rsidRDefault="00AA00EC" w:rsidP="00AA00EC">
            <w:p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rPr>
                <w:rFonts w:ascii="Calibri" w:hAnsi="Calibri"/>
              </w:rPr>
            </w:pPr>
            <w:r w:rsidRPr="006961DA">
              <w:rPr>
                <w:rFonts w:ascii="Calibri" w:hAnsi="Calibri"/>
              </w:rPr>
              <w:lastRenderedPageBreak/>
              <w:t xml:space="preserve">4. Knows and understands the benefits of comparison shopping. </w:t>
            </w:r>
          </w:p>
          <w:p w14:paraId="72529579" w14:textId="77777777" w:rsidR="00AA00EC" w:rsidRPr="006961DA" w:rsidRDefault="00AA00EC" w:rsidP="00AA00EC">
            <w:pPr>
              <w:rPr>
                <w:rFonts w:ascii="Calibri" w:hAnsi="Calibri"/>
              </w:rPr>
            </w:pPr>
          </w:p>
        </w:tc>
        <w:tc>
          <w:tcPr>
            <w:tcW w:w="5490" w:type="dxa"/>
          </w:tcPr>
          <w:p w14:paraId="7252957A" w14:textId="77777777" w:rsidR="00AA00EC" w:rsidRPr="006961DA" w:rsidRDefault="00AA00EC" w:rsidP="001878C7">
            <w:pPr>
              <w:numPr>
                <w:ilvl w:val="0"/>
                <w:numId w:val="130"/>
              </w:num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left="342" w:hanging="360"/>
              <w:rPr>
                <w:rFonts w:ascii="Calibri" w:hAnsi="Calibri"/>
              </w:rPr>
            </w:pPr>
            <w:r w:rsidRPr="006961DA">
              <w:rPr>
                <w:rFonts w:ascii="Calibri" w:hAnsi="Calibri"/>
              </w:rPr>
              <w:t>Explain what comparison shopping is and how it is done.</w:t>
            </w:r>
          </w:p>
          <w:p w14:paraId="7252957B" w14:textId="77777777" w:rsidR="00AA00EC" w:rsidRPr="006961DA" w:rsidRDefault="00AA00EC" w:rsidP="001878C7">
            <w:pPr>
              <w:numPr>
                <w:ilvl w:val="0"/>
                <w:numId w:val="130"/>
              </w:num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left="342" w:hanging="360"/>
              <w:rPr>
                <w:rFonts w:ascii="Calibri" w:hAnsi="Calibri"/>
              </w:rPr>
            </w:pPr>
            <w:r w:rsidRPr="006961DA">
              <w:rPr>
                <w:rFonts w:ascii="Calibri" w:hAnsi="Calibri"/>
              </w:rPr>
              <w:t>Interpret product label information and explain how this information can be used to make purchasing decisions (e.g. food labels give nutritional information, clothing labels give washing instructions).</w:t>
            </w:r>
          </w:p>
          <w:p w14:paraId="7252957C" w14:textId="77777777" w:rsidR="00AA00EC" w:rsidRPr="006961DA" w:rsidRDefault="00AA00EC" w:rsidP="001878C7">
            <w:pPr>
              <w:pStyle w:val="BodyText"/>
              <w:numPr>
                <w:ilvl w:val="0"/>
                <w:numId w:val="130"/>
              </w:numPr>
              <w:ind w:left="342" w:hanging="360"/>
              <w:rPr>
                <w:rFonts w:ascii="Calibri" w:hAnsi="Calibri"/>
                <w:b w:val="0"/>
                <w:sz w:val="22"/>
                <w:szCs w:val="22"/>
              </w:rPr>
            </w:pPr>
            <w:r w:rsidRPr="006961DA">
              <w:rPr>
                <w:rFonts w:ascii="Calibri" w:hAnsi="Calibri"/>
                <w:b w:val="0"/>
                <w:sz w:val="22"/>
                <w:szCs w:val="22"/>
              </w:rPr>
              <w:t>Describe differences between brand name and generic products.</w:t>
            </w:r>
          </w:p>
          <w:p w14:paraId="7252957D" w14:textId="77777777" w:rsidR="00AA00EC" w:rsidRPr="006961DA" w:rsidRDefault="00AA00EC" w:rsidP="001878C7">
            <w:pPr>
              <w:numPr>
                <w:ilvl w:val="0"/>
                <w:numId w:val="130"/>
              </w:numPr>
              <w:spacing w:after="0"/>
              <w:ind w:left="342" w:hanging="360"/>
              <w:rPr>
                <w:rFonts w:ascii="Calibri" w:hAnsi="Calibri"/>
              </w:rPr>
            </w:pPr>
            <w:r w:rsidRPr="006961DA">
              <w:rPr>
                <w:rFonts w:ascii="Calibri" w:hAnsi="Calibri"/>
              </w:rPr>
              <w:t>Distinguish between “fads” and necessities when purchasing products.</w:t>
            </w:r>
          </w:p>
        </w:tc>
        <w:tc>
          <w:tcPr>
            <w:tcW w:w="6030" w:type="dxa"/>
          </w:tcPr>
          <w:p w14:paraId="7252957E"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 Know Where I am Going, Part II, C. 2, I Don’t Want to Be a Shopping Fool, p. 14-25.</w:t>
            </w:r>
          </w:p>
          <w:p w14:paraId="34523FBC" w14:textId="77777777" w:rsidR="00775C8C" w:rsidRDefault="009D5749" w:rsidP="00775C8C">
            <w:pPr>
              <w:spacing w:after="0"/>
              <w:rPr>
                <w:rStyle w:val="Hyperlink"/>
                <w:rFonts w:ascii="Calibri" w:eastAsia="Times New Roman" w:hAnsi="Calibri" w:cs="Times New Roman"/>
              </w:rPr>
            </w:pPr>
            <w:hyperlink r:id="rId34" w:anchor="page=29-52" w:history="1">
              <w:r w:rsidR="00775C8C" w:rsidRPr="00D334D9">
                <w:rPr>
                  <w:rStyle w:val="Hyperlink"/>
                  <w:rFonts w:ascii="Calibri" w:eastAsia="Times New Roman" w:hAnsi="Calibri" w:cs="Times New Roman"/>
                </w:rPr>
                <w:t>http://www.casey.org/cls/resourceguides/subdocs/PAYAModule1.pdf#page=29-52</w:t>
              </w:r>
            </w:hyperlink>
          </w:p>
          <w:p w14:paraId="72529580"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#9.</w:t>
            </w:r>
          </w:p>
          <w:p w14:paraId="72529581"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#11.</w:t>
            </w:r>
          </w:p>
          <w:p w14:paraId="72529582"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p>
        </w:tc>
      </w:tr>
      <w:tr w:rsidR="00AA00EC" w:rsidRPr="006961DA" w14:paraId="7252958B" w14:textId="77777777" w:rsidTr="005A1B3A">
        <w:tc>
          <w:tcPr>
            <w:tcW w:w="3060" w:type="dxa"/>
          </w:tcPr>
          <w:p w14:paraId="72529584" w14:textId="77777777" w:rsidR="00AA00EC" w:rsidRPr="006961DA" w:rsidRDefault="00AA00EC" w:rsidP="00AA00EC">
            <w:pPr>
              <w:pStyle w:val="BodyText"/>
              <w:spacing w:line="276" w:lineRule="auto"/>
              <w:rPr>
                <w:rFonts w:ascii="Calibri" w:hAnsi="Calibri"/>
                <w:b w:val="0"/>
                <w:sz w:val="22"/>
                <w:szCs w:val="22"/>
              </w:rPr>
            </w:pPr>
            <w:r w:rsidRPr="006961DA">
              <w:rPr>
                <w:rFonts w:ascii="Calibri" w:hAnsi="Calibri"/>
                <w:b w:val="0"/>
                <w:sz w:val="22"/>
                <w:szCs w:val="22"/>
              </w:rPr>
              <w:t xml:space="preserve">5. Knows how to comparison shop for a big purchase (e.g., bicycle, computer, stereo, TV). </w:t>
            </w:r>
          </w:p>
          <w:p w14:paraId="72529585" w14:textId="77777777" w:rsidR="00AA00EC" w:rsidRPr="006961DA" w:rsidRDefault="00AA00EC" w:rsidP="00AA00EC">
            <w:pPr>
              <w:pStyle w:val="BodyText"/>
              <w:spacing w:line="276" w:lineRule="auto"/>
              <w:rPr>
                <w:rFonts w:ascii="Calibri" w:hAnsi="Calibri"/>
                <w:b w:val="0"/>
                <w:color w:val="FF0000"/>
                <w:sz w:val="22"/>
                <w:szCs w:val="22"/>
              </w:rPr>
            </w:pPr>
          </w:p>
        </w:tc>
        <w:tc>
          <w:tcPr>
            <w:tcW w:w="5490" w:type="dxa"/>
          </w:tcPr>
          <w:p w14:paraId="72529586" w14:textId="77777777" w:rsidR="00AA00EC" w:rsidRPr="006961DA" w:rsidRDefault="00AA00EC" w:rsidP="001878C7">
            <w:pPr>
              <w:numPr>
                <w:ilvl w:val="0"/>
                <w:numId w:val="131"/>
              </w:numPr>
              <w:tabs>
                <w:tab w:val="clear" w:pos="360"/>
                <w:tab w:val="left" w:pos="-1422"/>
                <w:tab w:val="left" w:pos="-642"/>
              </w:tabs>
              <w:spacing w:after="0"/>
              <w:ind w:left="342" w:hanging="342"/>
              <w:rPr>
                <w:rFonts w:ascii="Calibri" w:hAnsi="Calibri"/>
              </w:rPr>
            </w:pPr>
            <w:r w:rsidRPr="006961DA">
              <w:rPr>
                <w:rFonts w:ascii="Calibri" w:hAnsi="Calibri"/>
              </w:rPr>
              <w:t>Identify and prioritize the essential qualities of the item to be purchased (e.g., compare several bicycles).</w:t>
            </w:r>
          </w:p>
          <w:p w14:paraId="72529587" w14:textId="77777777" w:rsidR="00AA00EC" w:rsidRPr="006961DA" w:rsidRDefault="00AA00EC" w:rsidP="001878C7">
            <w:pPr>
              <w:numPr>
                <w:ilvl w:val="0"/>
                <w:numId w:val="131"/>
              </w:numPr>
              <w:tabs>
                <w:tab w:val="clear" w:pos="360"/>
                <w:tab w:val="left" w:pos="-1422"/>
                <w:tab w:val="left" w:pos="-642"/>
              </w:tabs>
              <w:spacing w:after="0"/>
              <w:ind w:left="342" w:hanging="342"/>
              <w:rPr>
                <w:rFonts w:ascii="Calibri" w:hAnsi="Calibri"/>
              </w:rPr>
            </w:pPr>
            <w:r w:rsidRPr="006961DA">
              <w:rPr>
                <w:rFonts w:ascii="Calibri" w:hAnsi="Calibri"/>
              </w:rPr>
              <w:t>Collect information about the choices available on the market.</w:t>
            </w:r>
          </w:p>
          <w:p w14:paraId="72529588" w14:textId="77777777" w:rsidR="00AA00EC" w:rsidRPr="006961DA" w:rsidRDefault="00AA00EC" w:rsidP="001878C7">
            <w:pPr>
              <w:numPr>
                <w:ilvl w:val="0"/>
                <w:numId w:val="131"/>
              </w:numPr>
              <w:tabs>
                <w:tab w:val="clear" w:pos="360"/>
              </w:tabs>
              <w:spacing w:after="0"/>
              <w:ind w:left="342" w:hanging="342"/>
              <w:rPr>
                <w:rFonts w:ascii="Calibri" w:hAnsi="Calibri"/>
              </w:rPr>
            </w:pPr>
            <w:r w:rsidRPr="006961DA">
              <w:rPr>
                <w:rFonts w:ascii="Calibri" w:hAnsi="Calibri"/>
              </w:rPr>
              <w:t>Evaluate pros and cons of each choice.</w:t>
            </w:r>
          </w:p>
        </w:tc>
        <w:tc>
          <w:tcPr>
            <w:tcW w:w="6030" w:type="dxa"/>
          </w:tcPr>
          <w:p w14:paraId="72529589" w14:textId="77777777" w:rsidR="00AA00EC" w:rsidRPr="006961DA" w:rsidRDefault="00484289"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hanging="18"/>
              <w:rPr>
                <w:rFonts w:ascii="Calibri" w:hAnsi="Calibri"/>
                <w:color w:val="FF0000"/>
              </w:rPr>
            </w:pPr>
            <w:r w:rsidRPr="006961DA">
              <w:rPr>
                <w:rFonts w:ascii="Calibri" w:hAnsi="Calibri"/>
              </w:rPr>
              <w:t>Tip: Use</w:t>
            </w:r>
            <w:r w:rsidR="00A967C3" w:rsidRPr="006961DA">
              <w:rPr>
                <w:rFonts w:ascii="Calibri" w:hAnsi="Calibri"/>
              </w:rPr>
              <w:t xml:space="preserve"> Google to find information on this topic</w:t>
            </w:r>
          </w:p>
          <w:p w14:paraId="7252958A"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hanging="18"/>
              <w:rPr>
                <w:rFonts w:ascii="Calibri" w:hAnsi="Calibri"/>
                <w:color w:val="FF0000"/>
              </w:rPr>
            </w:pPr>
          </w:p>
        </w:tc>
      </w:tr>
      <w:tr w:rsidR="00AA00EC" w:rsidRPr="006961DA" w14:paraId="7252959D" w14:textId="77777777" w:rsidTr="005A1B3A">
        <w:tc>
          <w:tcPr>
            <w:tcW w:w="3060" w:type="dxa"/>
          </w:tcPr>
          <w:p w14:paraId="7252958C" w14:textId="77777777" w:rsidR="00AA00EC" w:rsidRPr="006961DA" w:rsidRDefault="00AA00EC" w:rsidP="00AA00EC">
            <w:p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rPr>
                <w:rFonts w:ascii="Calibri" w:hAnsi="Calibri"/>
              </w:rPr>
            </w:pPr>
            <w:r w:rsidRPr="006961DA">
              <w:rPr>
                <w:rFonts w:ascii="Calibri" w:hAnsi="Calibri"/>
              </w:rPr>
              <w:t xml:space="preserve">6. Knows and understands ways to shop on a budget. </w:t>
            </w:r>
          </w:p>
          <w:p w14:paraId="7252958D" w14:textId="77777777" w:rsidR="00AA00EC" w:rsidRPr="006961DA" w:rsidRDefault="00AA00EC" w:rsidP="00AA00EC">
            <w:pPr>
              <w:rPr>
                <w:rFonts w:ascii="Calibri" w:hAnsi="Calibri"/>
              </w:rPr>
            </w:pPr>
          </w:p>
        </w:tc>
        <w:tc>
          <w:tcPr>
            <w:tcW w:w="5490" w:type="dxa"/>
          </w:tcPr>
          <w:p w14:paraId="7252958E" w14:textId="77777777" w:rsidR="00AA00EC" w:rsidRPr="006961DA" w:rsidRDefault="00AA00EC" w:rsidP="001878C7">
            <w:pPr>
              <w:numPr>
                <w:ilvl w:val="0"/>
                <w:numId w:val="132"/>
              </w:numPr>
              <w:tabs>
                <w:tab w:val="clear" w:pos="360"/>
                <w:tab w:val="left" w:pos="-1422"/>
                <w:tab w:val="left" w:pos="-642"/>
              </w:tabs>
              <w:spacing w:after="0"/>
              <w:ind w:left="342" w:hanging="360"/>
              <w:rPr>
                <w:rFonts w:ascii="Calibri" w:hAnsi="Calibri"/>
              </w:rPr>
            </w:pPr>
            <w:r w:rsidRPr="006961DA">
              <w:rPr>
                <w:rFonts w:ascii="Calibri" w:hAnsi="Calibri"/>
              </w:rPr>
              <w:t>Describe two ways one’s shopping habits impact one’s spending plan.</w:t>
            </w:r>
            <w:r w:rsidRPr="006961DA">
              <w:rPr>
                <w:rFonts w:ascii="Calibri" w:hAnsi="Calibri"/>
              </w:rPr>
              <w:tab/>
            </w:r>
          </w:p>
          <w:p w14:paraId="7252958F" w14:textId="77777777" w:rsidR="00AA00EC" w:rsidRPr="006961DA" w:rsidRDefault="00AA00EC" w:rsidP="001878C7">
            <w:pPr>
              <w:pStyle w:val="BodyTextIndent"/>
              <w:numPr>
                <w:ilvl w:val="0"/>
                <w:numId w:val="132"/>
              </w:numPr>
              <w:tabs>
                <w:tab w:val="clear" w:pos="360"/>
              </w:tabs>
              <w:spacing w:line="240" w:lineRule="auto"/>
              <w:ind w:left="342" w:hanging="360"/>
              <w:rPr>
                <w:rFonts w:ascii="Calibri" w:hAnsi="Calibri"/>
                <w:sz w:val="22"/>
                <w:szCs w:val="22"/>
              </w:rPr>
            </w:pPr>
            <w:r w:rsidRPr="006961DA">
              <w:rPr>
                <w:rFonts w:ascii="Calibri" w:hAnsi="Calibri"/>
                <w:sz w:val="22"/>
                <w:szCs w:val="22"/>
              </w:rPr>
              <w:t>Identify three alternative shopping options (e.g., flea markets, department stores, newspaper ads, second hand shops, garage sales, mail order, Internet</w:t>
            </w:r>
            <w:r w:rsidR="00A018C0" w:rsidRPr="006961DA">
              <w:rPr>
                <w:rFonts w:ascii="Calibri" w:hAnsi="Calibri"/>
                <w:sz w:val="22"/>
                <w:szCs w:val="22"/>
              </w:rPr>
              <w:t xml:space="preserve"> or online shopping</w:t>
            </w:r>
            <w:r w:rsidRPr="006961DA">
              <w:rPr>
                <w:rFonts w:ascii="Calibri" w:hAnsi="Calibri"/>
                <w:sz w:val="22"/>
                <w:szCs w:val="22"/>
              </w:rPr>
              <w:t>, discount outlets, and lay-away).</w:t>
            </w:r>
          </w:p>
          <w:p w14:paraId="72529590" w14:textId="77777777" w:rsidR="00AA00EC" w:rsidRPr="006961DA" w:rsidRDefault="00AA00EC" w:rsidP="001878C7">
            <w:pPr>
              <w:numPr>
                <w:ilvl w:val="0"/>
                <w:numId w:val="132"/>
              </w:numPr>
              <w:tabs>
                <w:tab w:val="clear" w:pos="360"/>
                <w:tab w:val="left" w:pos="-1422"/>
                <w:tab w:val="left" w:pos="-642"/>
              </w:tabs>
              <w:spacing w:after="0"/>
              <w:ind w:left="342" w:hanging="360"/>
              <w:rPr>
                <w:rFonts w:ascii="Calibri" w:hAnsi="Calibri"/>
              </w:rPr>
            </w:pPr>
            <w:r w:rsidRPr="006961DA">
              <w:rPr>
                <w:rFonts w:ascii="Calibri" w:hAnsi="Calibri"/>
              </w:rPr>
              <w:t>Explain when and how to look for sales (e.g., summer items go on sale after July 4</w:t>
            </w:r>
            <w:r w:rsidRPr="006961DA">
              <w:rPr>
                <w:rFonts w:ascii="Calibri" w:hAnsi="Calibri"/>
                <w:vertAlign w:val="superscript"/>
              </w:rPr>
              <w:t>th</w:t>
            </w:r>
            <w:r w:rsidRPr="006961DA">
              <w:rPr>
                <w:rFonts w:ascii="Calibri" w:hAnsi="Calibri"/>
              </w:rPr>
              <w:t>, white sales offer discounts on sheets and towels).</w:t>
            </w:r>
          </w:p>
          <w:p w14:paraId="72529591" w14:textId="77777777" w:rsidR="00AA00EC" w:rsidRPr="006961DA" w:rsidRDefault="00AA00EC" w:rsidP="001878C7">
            <w:pPr>
              <w:numPr>
                <w:ilvl w:val="0"/>
                <w:numId w:val="132"/>
              </w:numPr>
              <w:tabs>
                <w:tab w:val="clear" w:pos="360"/>
                <w:tab w:val="left" w:pos="-1422"/>
                <w:tab w:val="left" w:pos="-642"/>
              </w:tabs>
              <w:spacing w:after="0"/>
              <w:ind w:left="342" w:hanging="360"/>
              <w:rPr>
                <w:rFonts w:ascii="Calibri" w:hAnsi="Calibri"/>
              </w:rPr>
            </w:pPr>
            <w:r w:rsidRPr="006961DA">
              <w:rPr>
                <w:rFonts w:ascii="Calibri" w:hAnsi="Calibri"/>
              </w:rPr>
              <w:t xml:space="preserve">Explain where to find and how to use coupons to save money. </w:t>
            </w:r>
          </w:p>
          <w:p w14:paraId="72529592" w14:textId="77777777" w:rsidR="00AA00EC" w:rsidRPr="006961DA" w:rsidRDefault="00AA00EC" w:rsidP="005A1B3A">
            <w:pPr>
              <w:ind w:left="-18"/>
              <w:rPr>
                <w:rFonts w:ascii="Calibri" w:hAnsi="Calibri"/>
              </w:rPr>
            </w:pPr>
          </w:p>
        </w:tc>
        <w:tc>
          <w:tcPr>
            <w:tcW w:w="6030" w:type="dxa"/>
          </w:tcPr>
          <w:p w14:paraId="72529593"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lastRenderedPageBreak/>
              <w:t>I’m Getting Ready, Comparison Shop! LG-9.</w:t>
            </w:r>
          </w:p>
          <w:p w14:paraId="72529594"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I’m Getting Ready, Visit a Thrift Shop, LG-10.</w:t>
            </w:r>
          </w:p>
          <w:p w14:paraId="72529595"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 Know Where I am Going, Part II, C. 2, I Don’t Want to Be a Shopping Fool, p. 14-25.</w:t>
            </w:r>
          </w:p>
          <w:p w14:paraId="78BACE63" w14:textId="77777777" w:rsidR="00775C8C" w:rsidRPr="00396FD9" w:rsidRDefault="009D5749" w:rsidP="00775C8C">
            <w:pPr>
              <w:spacing w:after="0"/>
              <w:rPr>
                <w:rFonts w:ascii="Calibri" w:eastAsia="Times New Roman" w:hAnsi="Calibri" w:cs="Times New Roman"/>
              </w:rPr>
            </w:pPr>
            <w:hyperlink r:id="rId35"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#page=9-63</w:t>
            </w:r>
          </w:p>
          <w:p w14:paraId="318C99A9" w14:textId="77777777" w:rsidR="00775C8C" w:rsidRPr="00396FD9" w:rsidRDefault="009D5749" w:rsidP="00775C8C">
            <w:pPr>
              <w:spacing w:after="0"/>
              <w:rPr>
                <w:rFonts w:ascii="Calibri" w:eastAsia="Times New Roman" w:hAnsi="Calibri" w:cs="Times New Roman"/>
              </w:rPr>
            </w:pPr>
            <w:hyperlink r:id="rId36"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#page=112-119</w:t>
            </w:r>
          </w:p>
          <w:p w14:paraId="72529598" w14:textId="77777777" w:rsidR="00AA00EC" w:rsidRPr="006961DA" w:rsidRDefault="00AA00EC" w:rsidP="00775C8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rPr>
                <w:rFonts w:ascii="Calibri" w:hAnsi="Calibri"/>
                <w:color w:val="000000"/>
              </w:rPr>
            </w:pPr>
            <w:r w:rsidRPr="006961DA">
              <w:rPr>
                <w:rFonts w:ascii="Calibri" w:hAnsi="Calibri"/>
                <w:color w:val="000000"/>
              </w:rPr>
              <w:t>Ready, Set, Fly! Budgeting #6.</w:t>
            </w:r>
          </w:p>
          <w:p w14:paraId="72529599"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#9.</w:t>
            </w:r>
          </w:p>
          <w:p w14:paraId="7252959B" w14:textId="320DAC22" w:rsidR="0064142D" w:rsidRPr="00775C8C" w:rsidRDefault="00775C8C" w:rsidP="00775C8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Pr>
                <w:rFonts w:ascii="Calibri" w:hAnsi="Calibri"/>
              </w:rPr>
              <w:t xml:space="preserve">Online Shopping </w:t>
            </w:r>
            <w:hyperlink r:id="rId37" w:history="1">
              <w:r w:rsidR="0064142D" w:rsidRPr="006741BC">
                <w:rPr>
                  <w:rStyle w:val="Hyperlink"/>
                  <w:rFonts w:ascii="Calibri" w:hAnsi="Calibri"/>
                </w:rPr>
                <w:t>http://www.casey.org/cls/resourceguides/subdocs/OnlineShopp</w:t>
              </w:r>
              <w:r w:rsidR="0064142D" w:rsidRPr="006741BC">
                <w:rPr>
                  <w:rStyle w:val="Hyperlink"/>
                  <w:rFonts w:ascii="Calibri" w:hAnsi="Calibri"/>
                </w:rPr>
                <w:lastRenderedPageBreak/>
                <w:t>ing.pdf</w:t>
              </w:r>
            </w:hyperlink>
          </w:p>
          <w:p w14:paraId="7252959C" w14:textId="77777777" w:rsidR="0064142D" w:rsidRPr="006961DA" w:rsidRDefault="0064142D" w:rsidP="00A018C0">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C00000"/>
              </w:rPr>
            </w:pPr>
          </w:p>
        </w:tc>
      </w:tr>
      <w:tr w:rsidR="00AA00EC" w:rsidRPr="006961DA" w14:paraId="725295AA" w14:textId="77777777" w:rsidTr="005A1B3A">
        <w:tc>
          <w:tcPr>
            <w:tcW w:w="3060" w:type="dxa"/>
          </w:tcPr>
          <w:p w14:paraId="7252959E" w14:textId="77777777" w:rsidR="00AA00EC" w:rsidRPr="006961DA" w:rsidRDefault="00AA00EC" w:rsidP="00AA00EC">
            <w:pPr>
              <w:pStyle w:val="BodyText"/>
              <w:spacing w:line="276" w:lineRule="auto"/>
              <w:rPr>
                <w:rFonts w:ascii="Calibri" w:hAnsi="Calibri"/>
                <w:b w:val="0"/>
                <w:sz w:val="22"/>
                <w:szCs w:val="22"/>
              </w:rPr>
            </w:pPr>
            <w:r w:rsidRPr="006961DA">
              <w:rPr>
                <w:rFonts w:ascii="Calibri" w:hAnsi="Calibri"/>
                <w:b w:val="0"/>
                <w:sz w:val="22"/>
                <w:szCs w:val="22"/>
              </w:rPr>
              <w:lastRenderedPageBreak/>
              <w:t xml:space="preserve">7. Can shop economically for everyday items (e.g. personal care products, food, school supplies). </w:t>
            </w:r>
          </w:p>
          <w:p w14:paraId="7252959F" w14:textId="77777777" w:rsidR="00AA00EC" w:rsidRPr="006961DA" w:rsidRDefault="00AA00EC" w:rsidP="00AA00EC">
            <w:pPr>
              <w:rPr>
                <w:rFonts w:ascii="Calibri" w:hAnsi="Calibri"/>
              </w:rPr>
            </w:pPr>
          </w:p>
        </w:tc>
        <w:tc>
          <w:tcPr>
            <w:tcW w:w="5490" w:type="dxa"/>
          </w:tcPr>
          <w:p w14:paraId="725295A0" w14:textId="77777777" w:rsidR="00AA00EC" w:rsidRPr="006961DA" w:rsidRDefault="00AA00EC" w:rsidP="001878C7">
            <w:pPr>
              <w:pStyle w:val="BodyText"/>
              <w:numPr>
                <w:ilvl w:val="0"/>
                <w:numId w:val="133"/>
              </w:numPr>
              <w:tabs>
                <w:tab w:val="clear" w:pos="360"/>
              </w:tabs>
              <w:ind w:left="342" w:hanging="360"/>
              <w:rPr>
                <w:rFonts w:ascii="Calibri" w:hAnsi="Calibri"/>
                <w:b w:val="0"/>
                <w:sz w:val="22"/>
                <w:szCs w:val="22"/>
              </w:rPr>
            </w:pPr>
            <w:r w:rsidRPr="006961DA">
              <w:rPr>
                <w:rFonts w:ascii="Calibri" w:hAnsi="Calibri"/>
                <w:b w:val="0"/>
                <w:sz w:val="22"/>
                <w:szCs w:val="22"/>
              </w:rPr>
              <w:t xml:space="preserve">Find and use coupons. </w:t>
            </w:r>
          </w:p>
          <w:p w14:paraId="725295A1" w14:textId="77777777" w:rsidR="00AA00EC" w:rsidRPr="006961DA" w:rsidRDefault="00AA00EC" w:rsidP="001878C7">
            <w:pPr>
              <w:numPr>
                <w:ilvl w:val="0"/>
                <w:numId w:val="133"/>
              </w:numPr>
              <w:tabs>
                <w:tab w:val="clear" w:pos="360"/>
                <w:tab w:val="left" w:pos="-1422"/>
                <w:tab w:val="left" w:pos="-642"/>
              </w:tabs>
              <w:spacing w:after="0"/>
              <w:ind w:left="342" w:hanging="360"/>
              <w:rPr>
                <w:rFonts w:ascii="Calibri" w:hAnsi="Calibri"/>
              </w:rPr>
            </w:pPr>
            <w:r w:rsidRPr="006961DA">
              <w:rPr>
                <w:rFonts w:ascii="Calibri" w:hAnsi="Calibri"/>
              </w:rPr>
              <w:t xml:space="preserve">Interpret and use unit pricing information to select the best buy for one’s budget. </w:t>
            </w:r>
          </w:p>
          <w:p w14:paraId="725295A2" w14:textId="77777777" w:rsidR="00AA00EC" w:rsidRPr="006961DA" w:rsidRDefault="00AA00EC" w:rsidP="001878C7">
            <w:pPr>
              <w:numPr>
                <w:ilvl w:val="0"/>
                <w:numId w:val="133"/>
              </w:numPr>
              <w:tabs>
                <w:tab w:val="clear" w:pos="360"/>
                <w:tab w:val="left" w:pos="-1422"/>
                <w:tab w:val="left" w:pos="-642"/>
              </w:tabs>
              <w:spacing w:after="0"/>
              <w:ind w:left="342" w:hanging="360"/>
              <w:rPr>
                <w:rFonts w:ascii="Calibri" w:hAnsi="Calibri"/>
              </w:rPr>
            </w:pPr>
            <w:r w:rsidRPr="006961DA">
              <w:rPr>
                <w:rFonts w:ascii="Calibri" w:hAnsi="Calibri"/>
              </w:rPr>
              <w:t xml:space="preserve">Interpret and use product label information to select the best buy. </w:t>
            </w:r>
          </w:p>
          <w:p w14:paraId="725295A3" w14:textId="77777777" w:rsidR="00AA00EC" w:rsidRPr="006961DA" w:rsidRDefault="00AA00EC" w:rsidP="001878C7">
            <w:pPr>
              <w:numPr>
                <w:ilvl w:val="0"/>
                <w:numId w:val="133"/>
              </w:numPr>
              <w:tabs>
                <w:tab w:val="clear" w:pos="360"/>
              </w:tabs>
              <w:spacing w:after="0"/>
              <w:ind w:left="342" w:hanging="360"/>
              <w:rPr>
                <w:rFonts w:ascii="Calibri" w:hAnsi="Calibri"/>
              </w:rPr>
            </w:pPr>
            <w:r w:rsidRPr="006961DA">
              <w:rPr>
                <w:rFonts w:ascii="Calibri" w:hAnsi="Calibri"/>
              </w:rPr>
              <w:t>Compare prices on different brands to get the best price.</w:t>
            </w:r>
          </w:p>
          <w:p w14:paraId="725295A4" w14:textId="77777777" w:rsidR="00AA00EC" w:rsidRPr="006961DA" w:rsidRDefault="00AA00EC" w:rsidP="005A1B3A">
            <w:pPr>
              <w:ind w:left="-18"/>
              <w:rPr>
                <w:rFonts w:ascii="Calibri" w:hAnsi="Calibri"/>
              </w:rPr>
            </w:pPr>
            <w:r w:rsidRPr="006961DA">
              <w:rPr>
                <w:rFonts w:ascii="Calibri" w:hAnsi="Calibri"/>
              </w:rPr>
              <w:t xml:space="preserve"> </w:t>
            </w:r>
          </w:p>
        </w:tc>
        <w:tc>
          <w:tcPr>
            <w:tcW w:w="6030" w:type="dxa"/>
          </w:tcPr>
          <w:p w14:paraId="725295A5"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 Know Where I am Going, Part II, C. 2, I Don’t Want to Be a Shopping Fool, p. 14-25.</w:t>
            </w:r>
          </w:p>
          <w:p w14:paraId="38620EB9" w14:textId="77777777" w:rsidR="00775C8C" w:rsidRPr="00396FD9" w:rsidRDefault="009D5749" w:rsidP="00775C8C">
            <w:pPr>
              <w:spacing w:after="0"/>
              <w:rPr>
                <w:rFonts w:ascii="Calibri" w:eastAsia="Times New Roman" w:hAnsi="Calibri" w:cs="Times New Roman"/>
              </w:rPr>
            </w:pPr>
            <w:hyperlink r:id="rId38"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#page=29-54</w:t>
            </w:r>
          </w:p>
          <w:p w14:paraId="24DBB363" w14:textId="77777777" w:rsidR="00775C8C" w:rsidRPr="00396FD9" w:rsidRDefault="009D5749" w:rsidP="00775C8C">
            <w:pPr>
              <w:spacing w:after="0"/>
              <w:rPr>
                <w:rFonts w:ascii="Calibri" w:eastAsia="Times New Roman" w:hAnsi="Calibri" w:cs="Times New Roman"/>
              </w:rPr>
            </w:pPr>
            <w:hyperlink r:id="rId39"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#page=112-119</w:t>
            </w:r>
          </w:p>
          <w:p w14:paraId="725295A8" w14:textId="77777777" w:rsidR="00AA00EC" w:rsidRPr="006961DA" w:rsidRDefault="00AA00EC" w:rsidP="00AA00EC">
            <w:pPr>
              <w:pStyle w:val="BodyText"/>
              <w:tabs>
                <w:tab w:val="left" w:pos="18"/>
              </w:tabs>
              <w:ind w:hanging="18"/>
              <w:rPr>
                <w:rFonts w:ascii="Calibri" w:hAnsi="Calibri"/>
                <w:b w:val="0"/>
                <w:color w:val="000000"/>
                <w:sz w:val="22"/>
                <w:szCs w:val="22"/>
              </w:rPr>
            </w:pPr>
            <w:r w:rsidRPr="006961DA">
              <w:rPr>
                <w:rFonts w:ascii="Calibri" w:hAnsi="Calibri"/>
                <w:b w:val="0"/>
                <w:color w:val="000000"/>
                <w:sz w:val="22"/>
                <w:szCs w:val="22"/>
              </w:rPr>
              <w:t>Ready, Set, Fly!</w:t>
            </w:r>
            <w:r w:rsidRPr="006961DA">
              <w:rPr>
                <w:rFonts w:ascii="Calibri" w:hAnsi="Calibri"/>
                <w:color w:val="000000"/>
                <w:sz w:val="22"/>
                <w:szCs w:val="22"/>
              </w:rPr>
              <w:t xml:space="preserve"> </w:t>
            </w:r>
            <w:r w:rsidRPr="006961DA">
              <w:rPr>
                <w:rFonts w:ascii="Calibri" w:hAnsi="Calibri"/>
                <w:b w:val="0"/>
                <w:color w:val="000000"/>
                <w:sz w:val="22"/>
                <w:szCs w:val="22"/>
              </w:rPr>
              <w:t>Personal Hygiene #4.</w:t>
            </w:r>
          </w:p>
          <w:p w14:paraId="725295A9" w14:textId="77777777" w:rsidR="00AA00EC" w:rsidRPr="006961DA" w:rsidRDefault="00AA00EC" w:rsidP="00AA00EC">
            <w:pPr>
              <w:pStyle w:val="BodyText"/>
              <w:tabs>
                <w:tab w:val="left" w:pos="18"/>
              </w:tabs>
              <w:ind w:hanging="18"/>
              <w:rPr>
                <w:rFonts w:ascii="Calibri" w:hAnsi="Calibri"/>
                <w:b w:val="0"/>
                <w:sz w:val="22"/>
                <w:szCs w:val="22"/>
              </w:rPr>
            </w:pPr>
          </w:p>
        </w:tc>
      </w:tr>
    </w:tbl>
    <w:p w14:paraId="725295AB" w14:textId="77777777" w:rsidR="007B6A55" w:rsidRDefault="007B6A55" w:rsidP="00E10191">
      <w:pPr>
        <w:jc w:val="center"/>
        <w:rPr>
          <w:rFonts w:ascii="Calibri" w:hAnsi="Calibri"/>
          <w:b/>
          <w:sz w:val="24"/>
          <w:szCs w:val="24"/>
          <w:u w:val="single"/>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AA00EC" w:rsidRPr="003B7530" w14:paraId="725295AD" w14:textId="77777777" w:rsidTr="005A1B3A">
        <w:tc>
          <w:tcPr>
            <w:tcW w:w="14580" w:type="dxa"/>
            <w:gridSpan w:val="3"/>
            <w:shd w:val="clear" w:color="auto" w:fill="A6A6A6" w:themeFill="background1" w:themeFillShade="A6"/>
          </w:tcPr>
          <w:p w14:paraId="725295AC" w14:textId="77777777" w:rsidR="00AA00EC" w:rsidRPr="003B7530" w:rsidRDefault="001E632C" w:rsidP="00BF1937">
            <w:pPr>
              <w:pStyle w:val="Heading2"/>
              <w:outlineLvl w:val="1"/>
            </w:pPr>
            <w:bookmarkStart w:id="2" w:name="_Toc311453908"/>
            <w:r>
              <w:t>Banking &amp; Credit</w:t>
            </w:r>
            <w:bookmarkEnd w:id="2"/>
          </w:p>
        </w:tc>
      </w:tr>
      <w:tr w:rsidR="00B46699" w:rsidRPr="00A93728" w14:paraId="725295B1" w14:textId="77777777" w:rsidTr="0063220D">
        <w:tc>
          <w:tcPr>
            <w:tcW w:w="3060" w:type="dxa"/>
          </w:tcPr>
          <w:p w14:paraId="725295AE"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725295AF"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725295B0"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AA00EC" w:rsidRPr="006961DA" w14:paraId="725295BB" w14:textId="77777777" w:rsidTr="005A1B3A">
        <w:tc>
          <w:tcPr>
            <w:tcW w:w="3060" w:type="dxa"/>
          </w:tcPr>
          <w:p w14:paraId="725295B2" w14:textId="77777777" w:rsidR="00AA00EC" w:rsidRPr="006961DA" w:rsidRDefault="00AA00EC" w:rsidP="00EC2AD7">
            <w:pPr>
              <w:spacing w:after="0"/>
              <w:rPr>
                <w:rFonts w:ascii="Calibri" w:hAnsi="Calibri"/>
              </w:rPr>
            </w:pPr>
            <w:r w:rsidRPr="006961DA">
              <w:rPr>
                <w:rFonts w:ascii="Calibri" w:hAnsi="Calibri"/>
              </w:rPr>
              <w:t xml:space="preserve">1. Knows and understands the services provided by financial institutions. </w:t>
            </w:r>
          </w:p>
          <w:p w14:paraId="725295B3" w14:textId="77777777" w:rsidR="00AA00EC" w:rsidRPr="006961DA" w:rsidRDefault="00AA00EC" w:rsidP="00EC2AD7">
            <w:pPr>
              <w:spacing w:after="0"/>
              <w:rPr>
                <w:rFonts w:ascii="Calibri" w:hAnsi="Calibri"/>
              </w:rPr>
            </w:pPr>
          </w:p>
        </w:tc>
        <w:tc>
          <w:tcPr>
            <w:tcW w:w="5490" w:type="dxa"/>
          </w:tcPr>
          <w:p w14:paraId="725295B4"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Identify the financial institutions available in the community (e.g., banks, credit unions, savings and loans).</w:t>
            </w:r>
          </w:p>
          <w:p w14:paraId="725295B5"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Describe and compare the services available.</w:t>
            </w:r>
          </w:p>
          <w:p w14:paraId="725295B6"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Identify the financial institutions offering the best deals on fees and interest.</w:t>
            </w:r>
          </w:p>
        </w:tc>
        <w:tc>
          <w:tcPr>
            <w:tcW w:w="6030" w:type="dxa"/>
          </w:tcPr>
          <w:p w14:paraId="725295B7" w14:textId="77777777" w:rsidR="00AA00EC" w:rsidRPr="006961DA" w:rsidRDefault="00AA00EC" w:rsidP="00EC2AD7">
            <w:pPr>
              <w:spacing w:after="0"/>
              <w:ind w:hanging="18"/>
              <w:rPr>
                <w:rFonts w:ascii="Calibri" w:hAnsi="Calibri"/>
              </w:rPr>
            </w:pPr>
            <w:r w:rsidRPr="006961DA">
              <w:rPr>
                <w:rFonts w:ascii="Calibri" w:hAnsi="Calibri"/>
              </w:rPr>
              <w:t>I Can Do It, Using Banks, p. 7-8, 10.</w:t>
            </w:r>
          </w:p>
          <w:p w14:paraId="725295B8"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40-61.</w:t>
            </w:r>
          </w:p>
          <w:p w14:paraId="725295B9" w14:textId="77777777" w:rsidR="00AA00EC" w:rsidRPr="006961DA" w:rsidRDefault="00AA00EC" w:rsidP="00EC2AD7">
            <w:pPr>
              <w:spacing w:after="0"/>
              <w:ind w:hanging="18"/>
              <w:rPr>
                <w:rFonts w:ascii="Calibri" w:hAnsi="Calibri"/>
                <w:color w:val="000000"/>
              </w:rPr>
            </w:pPr>
            <w:r w:rsidRPr="006961DA">
              <w:rPr>
                <w:rFonts w:ascii="Calibri" w:hAnsi="Calibri"/>
              </w:rPr>
              <w:t xml:space="preserve">I’m Getting </w:t>
            </w:r>
            <w:proofErr w:type="gramStart"/>
            <w:r w:rsidRPr="006961DA">
              <w:rPr>
                <w:rFonts w:ascii="Calibri" w:hAnsi="Calibri"/>
              </w:rPr>
              <w:t>Ready</w:t>
            </w:r>
            <w:r w:rsidRPr="006961DA">
              <w:rPr>
                <w:rFonts w:ascii="Calibri" w:hAnsi="Calibri"/>
                <w:color w:val="000000"/>
              </w:rPr>
              <w:t>,</w:t>
            </w:r>
            <w:proofErr w:type="gramEnd"/>
            <w:r w:rsidRPr="006961DA">
              <w:rPr>
                <w:rFonts w:ascii="Calibri" w:hAnsi="Calibri"/>
                <w:color w:val="000000"/>
              </w:rPr>
              <w:t xml:space="preserve"> Choose a Bank, M-12.</w:t>
            </w:r>
          </w:p>
          <w:p w14:paraId="725295BA" w14:textId="77777777" w:rsidR="00AA00EC" w:rsidRPr="006961DA" w:rsidRDefault="00AA00EC" w:rsidP="00EC2AD7">
            <w:pPr>
              <w:spacing w:after="0"/>
              <w:ind w:hanging="18"/>
              <w:rPr>
                <w:rFonts w:ascii="Calibri" w:hAnsi="Calibri"/>
              </w:rPr>
            </w:pPr>
            <w:r w:rsidRPr="006961DA">
              <w:rPr>
                <w:rFonts w:ascii="Calibri" w:hAnsi="Calibri"/>
                <w:color w:val="000000"/>
              </w:rPr>
              <w:t>Ready, Set, Fly! Banking #1.</w:t>
            </w:r>
          </w:p>
        </w:tc>
      </w:tr>
      <w:tr w:rsidR="00AA00EC" w:rsidRPr="006961DA" w14:paraId="725295C5" w14:textId="77777777" w:rsidTr="005A1B3A">
        <w:tc>
          <w:tcPr>
            <w:tcW w:w="3060" w:type="dxa"/>
          </w:tcPr>
          <w:p w14:paraId="725295BC" w14:textId="77777777" w:rsidR="00AA00EC" w:rsidRPr="006961DA" w:rsidRDefault="00AA00EC" w:rsidP="00EC2AD7">
            <w:pPr>
              <w:spacing w:after="0"/>
              <w:rPr>
                <w:rFonts w:ascii="Calibri" w:hAnsi="Calibri"/>
              </w:rPr>
            </w:pPr>
            <w:r w:rsidRPr="006961DA">
              <w:rPr>
                <w:rFonts w:ascii="Calibri" w:hAnsi="Calibri"/>
              </w:rPr>
              <w:t xml:space="preserve">2. Knows and understands ways other than banks for cashing checks and borrowing money. </w:t>
            </w:r>
          </w:p>
          <w:p w14:paraId="725295BD" w14:textId="77777777" w:rsidR="00AA00EC" w:rsidRPr="006961DA" w:rsidRDefault="00AA00EC" w:rsidP="00EC2AD7">
            <w:pPr>
              <w:spacing w:after="0"/>
              <w:rPr>
                <w:rFonts w:ascii="Calibri" w:hAnsi="Calibri"/>
              </w:rPr>
            </w:pPr>
          </w:p>
        </w:tc>
        <w:tc>
          <w:tcPr>
            <w:tcW w:w="5490" w:type="dxa"/>
          </w:tcPr>
          <w:p w14:paraId="725295BE" w14:textId="77777777" w:rsidR="00AA00EC" w:rsidRPr="006961DA" w:rsidRDefault="00AA00EC" w:rsidP="001878C7">
            <w:pPr>
              <w:numPr>
                <w:ilvl w:val="0"/>
                <w:numId w:val="135"/>
              </w:numPr>
              <w:tabs>
                <w:tab w:val="clear" w:pos="360"/>
              </w:tabs>
              <w:spacing w:after="0"/>
              <w:ind w:left="342" w:hanging="360"/>
              <w:rPr>
                <w:rFonts w:ascii="Calibri" w:hAnsi="Calibri"/>
              </w:rPr>
            </w:pPr>
            <w:r w:rsidRPr="006961DA">
              <w:rPr>
                <w:rFonts w:ascii="Calibri" w:hAnsi="Calibri"/>
              </w:rPr>
              <w:t>Identify places in the community to cash checks (e.g., check cashing store, grocery store).</w:t>
            </w:r>
          </w:p>
          <w:p w14:paraId="725295BF" w14:textId="77777777" w:rsidR="00AA00EC" w:rsidRPr="006961DA" w:rsidRDefault="00AA00EC" w:rsidP="001878C7">
            <w:pPr>
              <w:numPr>
                <w:ilvl w:val="0"/>
                <w:numId w:val="135"/>
              </w:numPr>
              <w:tabs>
                <w:tab w:val="clear" w:pos="360"/>
              </w:tabs>
              <w:spacing w:after="0"/>
              <w:ind w:left="342" w:hanging="360"/>
              <w:rPr>
                <w:rFonts w:ascii="Calibri" w:hAnsi="Calibri"/>
              </w:rPr>
            </w:pPr>
            <w:r w:rsidRPr="006961DA">
              <w:rPr>
                <w:rFonts w:ascii="Calibri" w:hAnsi="Calibri"/>
              </w:rPr>
              <w:t xml:space="preserve">Identify ways to borrow money (e.g., family, friends, </w:t>
            </w:r>
            <w:proofErr w:type="gramStart"/>
            <w:r w:rsidRPr="006961DA">
              <w:rPr>
                <w:rFonts w:ascii="Calibri" w:hAnsi="Calibri"/>
              </w:rPr>
              <w:t>pawn</w:t>
            </w:r>
            <w:proofErr w:type="gramEnd"/>
            <w:r w:rsidRPr="006961DA">
              <w:rPr>
                <w:rFonts w:ascii="Calibri" w:hAnsi="Calibri"/>
              </w:rPr>
              <w:t xml:space="preserve"> shops).</w:t>
            </w:r>
          </w:p>
          <w:p w14:paraId="725295C0"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 xml:space="preserve">Explain the pros and cons of using these ways to cash checks and borrow money. </w:t>
            </w:r>
          </w:p>
        </w:tc>
        <w:tc>
          <w:tcPr>
            <w:tcW w:w="6030" w:type="dxa"/>
          </w:tcPr>
          <w:p w14:paraId="725295C1"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40-61.</w:t>
            </w:r>
          </w:p>
          <w:p w14:paraId="725295C2"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#5.</w:t>
            </w:r>
          </w:p>
          <w:p w14:paraId="725295C3"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#6.</w:t>
            </w:r>
          </w:p>
          <w:p w14:paraId="725295C4" w14:textId="77777777" w:rsidR="00AA00EC" w:rsidRPr="006961DA" w:rsidRDefault="00AA00EC" w:rsidP="00EC2AD7">
            <w:pPr>
              <w:spacing w:after="0"/>
              <w:ind w:hanging="18"/>
              <w:rPr>
                <w:rFonts w:ascii="Calibri" w:hAnsi="Calibri"/>
              </w:rPr>
            </w:pPr>
            <w:r w:rsidRPr="006961DA">
              <w:rPr>
                <w:rFonts w:ascii="Calibri" w:hAnsi="Calibri"/>
                <w:color w:val="000000"/>
              </w:rPr>
              <w:t>Banking on Our Future, Checking -</w:t>
            </w:r>
            <w:hyperlink r:id="rId40" w:history="1">
              <w:r w:rsidR="00A967C3" w:rsidRPr="006961DA">
                <w:rPr>
                  <w:rStyle w:val="Hyperlink"/>
                  <w:rFonts w:ascii="Calibri" w:hAnsi="Calibri"/>
                </w:rPr>
                <w:t>http://www.bankingonourfuture.org/master.cfm/main/home</w:t>
              </w:r>
            </w:hyperlink>
          </w:p>
        </w:tc>
      </w:tr>
      <w:tr w:rsidR="00AA00EC" w:rsidRPr="006961DA" w14:paraId="725295CE" w14:textId="77777777" w:rsidTr="005A1B3A">
        <w:tc>
          <w:tcPr>
            <w:tcW w:w="3060" w:type="dxa"/>
          </w:tcPr>
          <w:p w14:paraId="725295C6" w14:textId="77777777" w:rsidR="00AA00EC" w:rsidRPr="006961DA" w:rsidRDefault="00AA00EC" w:rsidP="00EC2AD7">
            <w:pPr>
              <w:spacing w:after="0"/>
              <w:rPr>
                <w:rFonts w:ascii="Calibri" w:hAnsi="Calibri"/>
              </w:rPr>
            </w:pPr>
            <w:r w:rsidRPr="006961DA">
              <w:rPr>
                <w:rFonts w:ascii="Calibri" w:hAnsi="Calibri"/>
              </w:rPr>
              <w:t xml:space="preserve">3. Knows how to complete a money order. </w:t>
            </w:r>
          </w:p>
          <w:p w14:paraId="725295C7" w14:textId="77777777" w:rsidR="00AA00EC" w:rsidRPr="006961DA" w:rsidRDefault="00AA00EC" w:rsidP="00EC2AD7">
            <w:pPr>
              <w:spacing w:after="0"/>
              <w:rPr>
                <w:rFonts w:ascii="Calibri" w:hAnsi="Calibri"/>
              </w:rPr>
            </w:pPr>
          </w:p>
        </w:tc>
        <w:tc>
          <w:tcPr>
            <w:tcW w:w="5490" w:type="dxa"/>
          </w:tcPr>
          <w:p w14:paraId="725295C8"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 xml:space="preserve">Explain what a money order is and how it is used. </w:t>
            </w:r>
          </w:p>
          <w:p w14:paraId="725295C9"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Identify two places where a money order can be purchased (e.g., post office, bank).</w:t>
            </w:r>
          </w:p>
          <w:p w14:paraId="725295CA"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Compare the fees associated with a money order and a checking account.</w:t>
            </w:r>
          </w:p>
          <w:p w14:paraId="725295CB"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Complete one money order.</w:t>
            </w:r>
          </w:p>
        </w:tc>
        <w:tc>
          <w:tcPr>
            <w:tcW w:w="6030" w:type="dxa"/>
          </w:tcPr>
          <w:p w14:paraId="725295CC" w14:textId="77777777" w:rsidR="00AA00EC" w:rsidRPr="006961DA" w:rsidRDefault="00AA00EC" w:rsidP="00887905">
            <w:pPr>
              <w:rPr>
                <w:rFonts w:ascii="Calibri" w:hAnsi="Calibri"/>
              </w:rPr>
            </w:pPr>
            <w:r w:rsidRPr="006961DA">
              <w:rPr>
                <w:rFonts w:ascii="Calibri" w:hAnsi="Calibri"/>
              </w:rPr>
              <w:t>I’m Getting Ready, Different Ways to Pay Our Bills, M-11.</w:t>
            </w:r>
          </w:p>
          <w:p w14:paraId="725295CD" w14:textId="77777777" w:rsidR="00AA00EC" w:rsidRPr="006961DA" w:rsidRDefault="00AA00EC" w:rsidP="00EC2AD7">
            <w:pPr>
              <w:spacing w:after="0"/>
              <w:ind w:hanging="18"/>
              <w:rPr>
                <w:rFonts w:ascii="Calibri" w:hAnsi="Calibri"/>
                <w:color w:val="FF0000"/>
              </w:rPr>
            </w:pPr>
            <w:r w:rsidRPr="006961DA">
              <w:rPr>
                <w:rFonts w:ascii="Calibri" w:hAnsi="Calibri"/>
                <w:color w:val="000000"/>
              </w:rPr>
              <w:t>Ready, Set, Fly! Banking #3.</w:t>
            </w:r>
          </w:p>
        </w:tc>
      </w:tr>
      <w:tr w:rsidR="00AA00EC" w:rsidRPr="006961DA" w14:paraId="725295DD" w14:textId="77777777" w:rsidTr="005A1B3A">
        <w:tc>
          <w:tcPr>
            <w:tcW w:w="3060" w:type="dxa"/>
          </w:tcPr>
          <w:p w14:paraId="725295CF" w14:textId="77777777" w:rsidR="00AA00EC" w:rsidRPr="006961DA" w:rsidRDefault="00AA00EC" w:rsidP="00EC2AD7">
            <w:pPr>
              <w:spacing w:after="0"/>
              <w:rPr>
                <w:rFonts w:ascii="Calibri" w:hAnsi="Calibri"/>
              </w:rPr>
            </w:pPr>
            <w:r w:rsidRPr="006961DA">
              <w:rPr>
                <w:rFonts w:ascii="Calibri" w:hAnsi="Calibri"/>
              </w:rPr>
              <w:lastRenderedPageBreak/>
              <w:t xml:space="preserve">4. Knows how to open and maintain a savings account. </w:t>
            </w:r>
          </w:p>
          <w:p w14:paraId="725295D0" w14:textId="77777777" w:rsidR="00AA00EC" w:rsidRPr="006961DA" w:rsidRDefault="00AA00EC" w:rsidP="00EC2AD7">
            <w:pPr>
              <w:spacing w:after="0"/>
              <w:rPr>
                <w:rFonts w:ascii="Calibri" w:hAnsi="Calibri"/>
                <w:color w:val="FF0000"/>
              </w:rPr>
            </w:pPr>
          </w:p>
        </w:tc>
        <w:tc>
          <w:tcPr>
            <w:tcW w:w="5490" w:type="dxa"/>
          </w:tcPr>
          <w:p w14:paraId="725295D1"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Describe the different types of savings accounts.</w:t>
            </w:r>
          </w:p>
          <w:p w14:paraId="725295D2"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Explain the good and bad points of different types of savings accounts.</w:t>
            </w:r>
          </w:p>
          <w:p w14:paraId="725295D3"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List the types of personal identification needed to open an account.</w:t>
            </w:r>
          </w:p>
          <w:p w14:paraId="725295D4"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Open a savings account.</w:t>
            </w:r>
          </w:p>
          <w:p w14:paraId="725295D5"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Fill out deposit and withdrawal forms.</w:t>
            </w:r>
          </w:p>
          <w:p w14:paraId="725295D6"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Read bank statement.</w:t>
            </w:r>
          </w:p>
          <w:p w14:paraId="725295D7"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Balance register with statement monthly.</w:t>
            </w:r>
          </w:p>
        </w:tc>
        <w:tc>
          <w:tcPr>
            <w:tcW w:w="6030" w:type="dxa"/>
          </w:tcPr>
          <w:p w14:paraId="40033835" w14:textId="77777777" w:rsidR="00775C8C" w:rsidRPr="00396FD9" w:rsidRDefault="009D5749" w:rsidP="00775C8C">
            <w:pPr>
              <w:spacing w:after="0"/>
              <w:rPr>
                <w:rFonts w:ascii="Calibri" w:eastAsia="Times New Roman" w:hAnsi="Calibri" w:cs="Times New Roman"/>
              </w:rPr>
            </w:pPr>
            <w:hyperlink r:id="rId41"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#page=68-71</w:t>
            </w:r>
          </w:p>
          <w:p w14:paraId="725295D9" w14:textId="77777777" w:rsidR="00AA00EC" w:rsidRPr="006961DA" w:rsidRDefault="00AA00EC" w:rsidP="00EC2AD7">
            <w:pPr>
              <w:spacing w:after="0"/>
              <w:ind w:hanging="18"/>
              <w:rPr>
                <w:rFonts w:ascii="Calibri" w:hAnsi="Calibri"/>
              </w:rPr>
            </w:pPr>
            <w:r w:rsidRPr="006961DA">
              <w:rPr>
                <w:rFonts w:ascii="Calibri" w:hAnsi="Calibri"/>
                <w:color w:val="000000"/>
              </w:rPr>
              <w:t>Banking on Our Future, Checking -</w:t>
            </w:r>
            <w:hyperlink r:id="rId42" w:history="1">
              <w:r w:rsidRPr="006961DA">
                <w:rPr>
                  <w:rStyle w:val="Hyperlink"/>
                  <w:rFonts w:ascii="Calibri" w:hAnsi="Calibri"/>
                </w:rPr>
                <w:t>http://www.bankingonourfuture.org/master.cfm/main/home</w:t>
              </w:r>
            </w:hyperlink>
          </w:p>
          <w:p w14:paraId="725295DA"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725295DB" w14:textId="77777777" w:rsidR="00AA00EC" w:rsidRPr="006961DA" w:rsidRDefault="009D5749" w:rsidP="00EC2AD7">
            <w:pPr>
              <w:spacing w:after="0"/>
              <w:ind w:hanging="18"/>
              <w:rPr>
                <w:rFonts w:ascii="Calibri" w:hAnsi="Calibri"/>
              </w:rPr>
            </w:pPr>
            <w:hyperlink r:id="rId43" w:history="1">
              <w:r w:rsidR="00AA00EC" w:rsidRPr="006961DA">
                <w:rPr>
                  <w:rStyle w:val="Hyperlink"/>
                  <w:rFonts w:ascii="Calibri" w:hAnsi="Calibri"/>
                </w:rPr>
                <w:t>http://www.practicalmoneyskills.com/personalfinance/savingspending/saving/</w:t>
              </w:r>
            </w:hyperlink>
          </w:p>
          <w:p w14:paraId="725295DC" w14:textId="77777777" w:rsidR="00AA00EC" w:rsidRPr="006961DA" w:rsidRDefault="009D5749" w:rsidP="00EC2AD7">
            <w:pPr>
              <w:spacing w:after="0"/>
              <w:ind w:hanging="18"/>
              <w:rPr>
                <w:rFonts w:ascii="Calibri" w:hAnsi="Calibri"/>
              </w:rPr>
            </w:pPr>
            <w:hyperlink r:id="rId44" w:history="1">
              <w:r w:rsidR="00AA00EC" w:rsidRPr="006961DA">
                <w:rPr>
                  <w:rStyle w:val="Hyperlink"/>
                  <w:rFonts w:ascii="Calibri" w:hAnsi="Calibri"/>
                </w:rPr>
                <w:t>http://www.practicalmoneyskills.com/personalfinance/savingspending/banking/</w:t>
              </w:r>
            </w:hyperlink>
          </w:p>
        </w:tc>
      </w:tr>
      <w:tr w:rsidR="00AA00EC" w:rsidRPr="006961DA" w14:paraId="725295F3" w14:textId="77777777" w:rsidTr="005A1B3A">
        <w:tc>
          <w:tcPr>
            <w:tcW w:w="3060" w:type="dxa"/>
          </w:tcPr>
          <w:p w14:paraId="725295DE" w14:textId="77777777" w:rsidR="00AA00EC" w:rsidRPr="006961DA" w:rsidRDefault="00AA00EC" w:rsidP="00EC2AD7">
            <w:pPr>
              <w:spacing w:after="0"/>
              <w:rPr>
                <w:rFonts w:ascii="Calibri" w:hAnsi="Calibri"/>
              </w:rPr>
            </w:pPr>
            <w:r w:rsidRPr="006961DA">
              <w:rPr>
                <w:rFonts w:ascii="Calibri" w:hAnsi="Calibri"/>
              </w:rPr>
              <w:t>5. Knows how to open and maintain a checking account.</w:t>
            </w:r>
          </w:p>
          <w:p w14:paraId="725295DF" w14:textId="77777777" w:rsidR="00AA00EC" w:rsidRPr="006961DA" w:rsidRDefault="00AA00EC" w:rsidP="00EC2AD7">
            <w:pPr>
              <w:spacing w:after="0"/>
              <w:rPr>
                <w:rFonts w:ascii="Calibri" w:hAnsi="Calibri"/>
              </w:rPr>
            </w:pPr>
          </w:p>
        </w:tc>
        <w:tc>
          <w:tcPr>
            <w:tcW w:w="5490" w:type="dxa"/>
          </w:tcPr>
          <w:p w14:paraId="725295E0"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Describe the different types of checking accounts.</w:t>
            </w:r>
          </w:p>
          <w:p w14:paraId="725295E1"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Explain the benefits of the different types of checking accounts.</w:t>
            </w:r>
          </w:p>
          <w:p w14:paraId="725295E2"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 xml:space="preserve">List personal identification needed to open an account. </w:t>
            </w:r>
          </w:p>
          <w:p w14:paraId="725295E3"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Open a checking account.</w:t>
            </w:r>
          </w:p>
          <w:p w14:paraId="725295E4"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Write two checks.</w:t>
            </w:r>
          </w:p>
          <w:p w14:paraId="725295E5"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Maintain a check register through checkbook and/or on-line banking.</w:t>
            </w:r>
          </w:p>
          <w:p w14:paraId="725295E6"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 xml:space="preserve">Explain the consequences of writing checks with insufficient funds. </w:t>
            </w:r>
          </w:p>
          <w:p w14:paraId="725295E7"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Balance register with statement monthly.</w:t>
            </w:r>
          </w:p>
        </w:tc>
        <w:tc>
          <w:tcPr>
            <w:tcW w:w="6030" w:type="dxa"/>
          </w:tcPr>
          <w:p w14:paraId="725295E8" w14:textId="77777777" w:rsidR="00AA00EC" w:rsidRPr="006961DA" w:rsidRDefault="00AA00EC" w:rsidP="00EC2AD7">
            <w:pPr>
              <w:spacing w:after="0"/>
              <w:ind w:hanging="18"/>
              <w:rPr>
                <w:rFonts w:ascii="Calibri" w:hAnsi="Calibri"/>
              </w:rPr>
            </w:pPr>
            <w:r w:rsidRPr="006961DA">
              <w:rPr>
                <w:rFonts w:ascii="Calibri" w:hAnsi="Calibri"/>
              </w:rPr>
              <w:t>I Can Do It, Using Banks, p. 10-11.</w:t>
            </w:r>
          </w:p>
          <w:p w14:paraId="725295E9" w14:textId="77777777" w:rsidR="00AA00EC" w:rsidRPr="006961DA" w:rsidRDefault="00AA00EC" w:rsidP="00EC2AD7">
            <w:pPr>
              <w:spacing w:after="0"/>
              <w:ind w:hanging="18"/>
              <w:rPr>
                <w:rFonts w:ascii="Calibri" w:hAnsi="Calibri"/>
              </w:rPr>
            </w:pPr>
            <w:r w:rsidRPr="006961DA">
              <w:rPr>
                <w:rFonts w:ascii="Calibri" w:hAnsi="Calibri"/>
              </w:rPr>
              <w:t xml:space="preserve">I’m Getting </w:t>
            </w:r>
            <w:proofErr w:type="gramStart"/>
            <w:r w:rsidRPr="006961DA">
              <w:rPr>
                <w:rFonts w:ascii="Calibri" w:hAnsi="Calibri"/>
              </w:rPr>
              <w:t>Ready,</w:t>
            </w:r>
            <w:proofErr w:type="gramEnd"/>
            <w:r w:rsidRPr="006961DA">
              <w:rPr>
                <w:rFonts w:ascii="Calibri" w:hAnsi="Calibri"/>
              </w:rPr>
              <w:t xml:space="preserve"> Choose a Bank, M-12.</w:t>
            </w:r>
          </w:p>
          <w:p w14:paraId="725295EA" w14:textId="77777777" w:rsidR="00AA00EC" w:rsidRPr="006961DA" w:rsidRDefault="00AA00EC" w:rsidP="00EC2AD7">
            <w:pPr>
              <w:spacing w:after="0"/>
              <w:ind w:hanging="18"/>
              <w:rPr>
                <w:rFonts w:ascii="Calibri" w:hAnsi="Calibri"/>
              </w:rPr>
            </w:pPr>
            <w:r w:rsidRPr="006961DA">
              <w:rPr>
                <w:rFonts w:ascii="Calibri" w:hAnsi="Calibri"/>
              </w:rPr>
              <w:t xml:space="preserve">I’m Getting Ready, Now You Try It, </w:t>
            </w:r>
            <w:proofErr w:type="gramStart"/>
            <w:r w:rsidRPr="006961DA">
              <w:rPr>
                <w:rFonts w:ascii="Calibri" w:hAnsi="Calibri"/>
              </w:rPr>
              <w:t>M</w:t>
            </w:r>
            <w:proofErr w:type="gramEnd"/>
            <w:r w:rsidRPr="006961DA">
              <w:rPr>
                <w:rFonts w:ascii="Calibri" w:hAnsi="Calibri"/>
              </w:rPr>
              <w:t>-13.</w:t>
            </w:r>
          </w:p>
          <w:p w14:paraId="725295EB" w14:textId="77777777" w:rsidR="00AA00EC" w:rsidRPr="006961DA" w:rsidRDefault="00AA00EC" w:rsidP="00EC2AD7">
            <w:pPr>
              <w:spacing w:after="0"/>
              <w:ind w:hanging="18"/>
              <w:rPr>
                <w:rFonts w:ascii="Calibri" w:hAnsi="Calibri"/>
              </w:rPr>
            </w:pPr>
            <w:r w:rsidRPr="006961DA">
              <w:rPr>
                <w:rFonts w:ascii="Calibri" w:hAnsi="Calibri"/>
              </w:rPr>
              <w:t>I’m Getting Ready, Avoid “Bouncing Checks,” M-13.1.</w:t>
            </w:r>
          </w:p>
          <w:p w14:paraId="725295EC"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40-46.</w:t>
            </w:r>
          </w:p>
          <w:p w14:paraId="72E13E6A" w14:textId="77777777" w:rsidR="00775C8C" w:rsidRPr="00396FD9" w:rsidRDefault="009D5749" w:rsidP="00775C8C">
            <w:pPr>
              <w:spacing w:after="0"/>
              <w:rPr>
                <w:rFonts w:ascii="Calibri" w:eastAsia="Times New Roman" w:hAnsi="Calibri" w:cs="Times New Roman"/>
              </w:rPr>
            </w:pPr>
            <w:hyperlink r:id="rId45"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#page=74-89</w:t>
            </w:r>
          </w:p>
          <w:p w14:paraId="725295EE"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#4.</w:t>
            </w:r>
          </w:p>
          <w:p w14:paraId="725295EF" w14:textId="77777777" w:rsidR="00AA00EC" w:rsidRPr="006961DA" w:rsidRDefault="00AA00EC" w:rsidP="00EC2AD7">
            <w:pPr>
              <w:spacing w:after="0"/>
              <w:ind w:hanging="18"/>
              <w:rPr>
                <w:rFonts w:ascii="Calibri" w:hAnsi="Calibri"/>
              </w:rPr>
            </w:pPr>
            <w:r w:rsidRPr="006961DA">
              <w:rPr>
                <w:rFonts w:ascii="Calibri" w:hAnsi="Calibri"/>
              </w:rPr>
              <w:t xml:space="preserve">Banking on Our Future- </w:t>
            </w:r>
          </w:p>
          <w:p w14:paraId="725295F0" w14:textId="77777777" w:rsidR="00AA00EC" w:rsidRPr="006961DA" w:rsidRDefault="009D5749" w:rsidP="00EC2AD7">
            <w:pPr>
              <w:spacing w:after="0"/>
              <w:ind w:hanging="18"/>
              <w:rPr>
                <w:rFonts w:ascii="Calibri" w:hAnsi="Calibri"/>
              </w:rPr>
            </w:pPr>
            <w:hyperlink r:id="rId46" w:history="1">
              <w:r w:rsidR="00AA00EC" w:rsidRPr="006961DA">
                <w:rPr>
                  <w:rStyle w:val="Hyperlink"/>
                  <w:rFonts w:ascii="Calibri" w:hAnsi="Calibri"/>
                </w:rPr>
                <w:t>http://www.bankingonourfuture.org/master.cfm/main/home</w:t>
              </w:r>
            </w:hyperlink>
          </w:p>
          <w:p w14:paraId="725295F1"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725295F2" w14:textId="77777777" w:rsidR="00AA00EC" w:rsidRPr="006961DA" w:rsidRDefault="009D5749" w:rsidP="00EC2AD7">
            <w:pPr>
              <w:spacing w:after="0"/>
              <w:ind w:hanging="18"/>
              <w:rPr>
                <w:rFonts w:ascii="Calibri" w:hAnsi="Calibri"/>
              </w:rPr>
            </w:pPr>
            <w:hyperlink r:id="rId47" w:history="1">
              <w:r w:rsidR="00AA00EC" w:rsidRPr="006961DA">
                <w:rPr>
                  <w:rStyle w:val="Hyperlink"/>
                  <w:rFonts w:ascii="Calibri" w:hAnsi="Calibri"/>
                </w:rPr>
                <w:t>http://www.practicalmoneyskills.com/english/at_home/consumers/banking/</w:t>
              </w:r>
            </w:hyperlink>
          </w:p>
        </w:tc>
      </w:tr>
      <w:tr w:rsidR="00AA00EC" w:rsidRPr="006961DA" w14:paraId="725295FF" w14:textId="77777777" w:rsidTr="005A1B3A">
        <w:tc>
          <w:tcPr>
            <w:tcW w:w="3060" w:type="dxa"/>
          </w:tcPr>
          <w:p w14:paraId="725295F4" w14:textId="77777777" w:rsidR="00AA00EC" w:rsidRPr="006961DA" w:rsidRDefault="00AA00EC" w:rsidP="00EC2AD7">
            <w:pPr>
              <w:spacing w:after="0"/>
              <w:rPr>
                <w:rFonts w:ascii="Calibri" w:hAnsi="Calibri"/>
              </w:rPr>
            </w:pPr>
            <w:r w:rsidRPr="006961DA">
              <w:rPr>
                <w:rFonts w:ascii="Calibri" w:hAnsi="Calibri"/>
              </w:rPr>
              <w:t>6.    Knows how to manage money using online banking services.</w:t>
            </w:r>
          </w:p>
        </w:tc>
        <w:tc>
          <w:tcPr>
            <w:tcW w:w="5490" w:type="dxa"/>
          </w:tcPr>
          <w:p w14:paraId="725295F5" w14:textId="77777777" w:rsidR="00AA00EC" w:rsidRPr="006961DA" w:rsidRDefault="00AA00EC" w:rsidP="001878C7">
            <w:pPr>
              <w:numPr>
                <w:ilvl w:val="0"/>
                <w:numId w:val="138"/>
              </w:numPr>
              <w:tabs>
                <w:tab w:val="clear" w:pos="360"/>
              </w:tabs>
              <w:spacing w:after="0"/>
              <w:ind w:left="342" w:hanging="360"/>
              <w:rPr>
                <w:rFonts w:ascii="Calibri" w:hAnsi="Calibri"/>
              </w:rPr>
            </w:pPr>
            <w:r w:rsidRPr="006961DA">
              <w:rPr>
                <w:rFonts w:ascii="Calibri" w:hAnsi="Calibri"/>
              </w:rPr>
              <w:t>Describe the electronic banking services available at a local bank.</w:t>
            </w:r>
          </w:p>
          <w:p w14:paraId="725295F6" w14:textId="77777777" w:rsidR="00AA00EC" w:rsidRPr="006961DA" w:rsidRDefault="00AA00EC" w:rsidP="001878C7">
            <w:pPr>
              <w:numPr>
                <w:ilvl w:val="0"/>
                <w:numId w:val="138"/>
              </w:numPr>
              <w:tabs>
                <w:tab w:val="clear" w:pos="360"/>
              </w:tabs>
              <w:spacing w:after="0"/>
              <w:ind w:left="342" w:hanging="360"/>
              <w:rPr>
                <w:rFonts w:ascii="Calibri" w:hAnsi="Calibri"/>
              </w:rPr>
            </w:pPr>
            <w:r w:rsidRPr="006961DA">
              <w:rPr>
                <w:rFonts w:ascii="Calibri" w:hAnsi="Calibri"/>
              </w:rPr>
              <w:t>Explain the pros and cons of electronic banking (e.g., ATM, on-line services) and related fees.</w:t>
            </w:r>
          </w:p>
          <w:p w14:paraId="725295F7" w14:textId="77777777" w:rsidR="00AA00EC" w:rsidRPr="006961DA" w:rsidRDefault="00AA00EC" w:rsidP="001878C7">
            <w:pPr>
              <w:numPr>
                <w:ilvl w:val="0"/>
                <w:numId w:val="138"/>
              </w:numPr>
              <w:tabs>
                <w:tab w:val="clear" w:pos="360"/>
              </w:tabs>
              <w:spacing w:after="0"/>
              <w:ind w:left="342" w:hanging="360"/>
              <w:rPr>
                <w:rFonts w:ascii="Calibri" w:hAnsi="Calibri"/>
              </w:rPr>
            </w:pPr>
            <w:r w:rsidRPr="006961DA">
              <w:rPr>
                <w:rFonts w:ascii="Calibri" w:hAnsi="Calibri"/>
              </w:rPr>
              <w:t xml:space="preserve">Demonstrate how to make deposits, pay bills, transfer funds, and monitor balance electronically. </w:t>
            </w:r>
          </w:p>
          <w:p w14:paraId="725295F8" w14:textId="77777777" w:rsidR="00AA00EC" w:rsidRPr="006961DA" w:rsidRDefault="00AA00EC" w:rsidP="00EC2AD7">
            <w:pPr>
              <w:spacing w:after="0"/>
              <w:ind w:left="342"/>
              <w:rPr>
                <w:rFonts w:ascii="Calibri" w:hAnsi="Calibri"/>
              </w:rPr>
            </w:pPr>
          </w:p>
        </w:tc>
        <w:tc>
          <w:tcPr>
            <w:tcW w:w="6030" w:type="dxa"/>
          </w:tcPr>
          <w:p w14:paraId="725295F9" w14:textId="77777777" w:rsidR="00AA00EC" w:rsidRPr="006961DA" w:rsidRDefault="00AA00EC" w:rsidP="00EC2AD7">
            <w:pPr>
              <w:spacing w:after="0"/>
              <w:ind w:hanging="18"/>
              <w:rPr>
                <w:rFonts w:ascii="Calibri" w:hAnsi="Calibri"/>
              </w:rPr>
            </w:pPr>
            <w:r w:rsidRPr="006961DA">
              <w:rPr>
                <w:rFonts w:ascii="Calibri" w:hAnsi="Calibri"/>
              </w:rPr>
              <w:t>I’m Getting Ready, Different Ways to Pay Your Bills, M-11.</w:t>
            </w:r>
          </w:p>
          <w:p w14:paraId="725295FA"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40-61.</w:t>
            </w:r>
          </w:p>
          <w:p w14:paraId="7B0BDFBB" w14:textId="77777777" w:rsidR="00775C8C" w:rsidRDefault="009D5749" w:rsidP="00775C8C">
            <w:pPr>
              <w:spacing w:after="0"/>
              <w:rPr>
                <w:rFonts w:ascii="Calibri" w:eastAsia="Times New Roman" w:hAnsi="Calibri" w:cs="Times New Roman"/>
              </w:rPr>
            </w:pPr>
            <w:hyperlink r:id="rId48" w:anchor="page=90" w:history="1">
              <w:r w:rsidR="00775C8C" w:rsidRPr="00D334D9">
                <w:rPr>
                  <w:rStyle w:val="Hyperlink"/>
                  <w:rFonts w:ascii="Calibri" w:eastAsia="Times New Roman" w:hAnsi="Calibri" w:cs="Times New Roman"/>
                </w:rPr>
                <w:t>http://www.casey.org/cls/resourceguides/subdocs/PAYAModule1.pdf#page=90</w:t>
              </w:r>
            </w:hyperlink>
          </w:p>
          <w:p w14:paraId="725295FC" w14:textId="77777777" w:rsidR="00AA00EC" w:rsidRPr="006961DA" w:rsidRDefault="00AA00EC" w:rsidP="00EC2AD7">
            <w:pPr>
              <w:spacing w:after="0"/>
              <w:ind w:hanging="18"/>
              <w:rPr>
                <w:rFonts w:ascii="Calibri" w:hAnsi="Calibri"/>
              </w:rPr>
            </w:pPr>
            <w:r w:rsidRPr="006961DA">
              <w:rPr>
                <w:rFonts w:ascii="Calibri" w:hAnsi="Calibri"/>
              </w:rPr>
              <w:t xml:space="preserve">Banking on Our Future </w:t>
            </w:r>
            <w:hyperlink r:id="rId49" w:history="1">
              <w:r w:rsidRPr="006961DA">
                <w:rPr>
                  <w:rStyle w:val="Hyperlink"/>
                  <w:rFonts w:ascii="Calibri" w:hAnsi="Calibri"/>
                </w:rPr>
                <w:t>http://www.bankingonourfuture.org/master.cfm/main/home</w:t>
              </w:r>
            </w:hyperlink>
          </w:p>
          <w:p w14:paraId="725295FD"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725295FE" w14:textId="77777777" w:rsidR="00AA00EC" w:rsidRPr="006961DA" w:rsidRDefault="009D5749" w:rsidP="00EC2AD7">
            <w:pPr>
              <w:spacing w:after="0"/>
              <w:ind w:hanging="18"/>
              <w:rPr>
                <w:rFonts w:ascii="Calibri" w:hAnsi="Calibri"/>
              </w:rPr>
            </w:pPr>
            <w:hyperlink r:id="rId50" w:history="1">
              <w:r w:rsidR="00AA00EC" w:rsidRPr="006961DA">
                <w:rPr>
                  <w:rStyle w:val="Hyperlink"/>
                  <w:rFonts w:ascii="Calibri" w:hAnsi="Calibri"/>
                </w:rPr>
                <w:t>http://www.practicalmoneyskills.com/english/at_home/consumers/banking/</w:t>
              </w:r>
            </w:hyperlink>
          </w:p>
        </w:tc>
      </w:tr>
      <w:tr w:rsidR="00AA00EC" w:rsidRPr="006961DA" w14:paraId="72529606" w14:textId="77777777" w:rsidTr="005A1B3A">
        <w:tc>
          <w:tcPr>
            <w:tcW w:w="3060" w:type="dxa"/>
          </w:tcPr>
          <w:p w14:paraId="72529600" w14:textId="77777777" w:rsidR="00AA00EC" w:rsidRPr="006961DA" w:rsidRDefault="00AA00EC" w:rsidP="00EC2AD7">
            <w:pPr>
              <w:spacing w:after="0"/>
              <w:rPr>
                <w:rFonts w:ascii="Calibri" w:hAnsi="Calibri"/>
              </w:rPr>
            </w:pPr>
            <w:r w:rsidRPr="006961DA">
              <w:rPr>
                <w:rFonts w:ascii="Calibri" w:hAnsi="Calibri"/>
              </w:rPr>
              <w:t xml:space="preserve">7.    Knows and understands </w:t>
            </w:r>
            <w:r w:rsidRPr="006961DA">
              <w:rPr>
                <w:rFonts w:ascii="Calibri" w:hAnsi="Calibri"/>
              </w:rPr>
              <w:lastRenderedPageBreak/>
              <w:t xml:space="preserve">when and how to borrow money. </w:t>
            </w:r>
          </w:p>
          <w:p w14:paraId="72529601" w14:textId="77777777" w:rsidR="00AA00EC" w:rsidRPr="006961DA" w:rsidRDefault="00AA00EC" w:rsidP="00EC2AD7">
            <w:pPr>
              <w:spacing w:after="0"/>
              <w:rPr>
                <w:rFonts w:ascii="Calibri" w:hAnsi="Calibri"/>
              </w:rPr>
            </w:pPr>
          </w:p>
        </w:tc>
        <w:tc>
          <w:tcPr>
            <w:tcW w:w="5490" w:type="dxa"/>
          </w:tcPr>
          <w:p w14:paraId="72529602" w14:textId="77777777" w:rsidR="00AA00EC" w:rsidRPr="006961DA" w:rsidRDefault="00AA00EC" w:rsidP="001878C7">
            <w:pPr>
              <w:numPr>
                <w:ilvl w:val="0"/>
                <w:numId w:val="139"/>
              </w:numPr>
              <w:tabs>
                <w:tab w:val="clear" w:pos="360"/>
              </w:tabs>
              <w:spacing w:after="0"/>
              <w:ind w:left="342" w:hanging="360"/>
              <w:rPr>
                <w:rFonts w:ascii="Calibri" w:hAnsi="Calibri"/>
              </w:rPr>
            </w:pPr>
            <w:r w:rsidRPr="006961DA">
              <w:rPr>
                <w:rFonts w:ascii="Calibri" w:hAnsi="Calibri"/>
              </w:rPr>
              <w:lastRenderedPageBreak/>
              <w:t>Recognize when it is wise to borrow money.</w:t>
            </w:r>
          </w:p>
          <w:p w14:paraId="72529603" w14:textId="77777777" w:rsidR="00AA00EC" w:rsidRPr="006961DA" w:rsidRDefault="00AA00EC" w:rsidP="001878C7">
            <w:pPr>
              <w:numPr>
                <w:ilvl w:val="0"/>
                <w:numId w:val="139"/>
              </w:numPr>
              <w:tabs>
                <w:tab w:val="clear" w:pos="360"/>
              </w:tabs>
              <w:spacing w:after="0"/>
              <w:ind w:left="342" w:hanging="360"/>
              <w:rPr>
                <w:rFonts w:ascii="Calibri" w:hAnsi="Calibri"/>
              </w:rPr>
            </w:pPr>
            <w:r w:rsidRPr="006961DA">
              <w:rPr>
                <w:rFonts w:ascii="Calibri" w:hAnsi="Calibri"/>
              </w:rPr>
              <w:lastRenderedPageBreak/>
              <w:t>Describe the benefits, risks and responsibilities related to borrowing money from friends, family, and financial institutions.</w:t>
            </w:r>
          </w:p>
          <w:p w14:paraId="72529604" w14:textId="77777777" w:rsidR="00AA00EC" w:rsidRPr="006961DA" w:rsidRDefault="00AA00EC" w:rsidP="001878C7">
            <w:pPr>
              <w:numPr>
                <w:ilvl w:val="0"/>
                <w:numId w:val="139"/>
              </w:numPr>
              <w:tabs>
                <w:tab w:val="clear" w:pos="360"/>
              </w:tabs>
              <w:spacing w:after="0"/>
              <w:ind w:left="342" w:hanging="360"/>
              <w:rPr>
                <w:rFonts w:ascii="Calibri" w:hAnsi="Calibri"/>
              </w:rPr>
            </w:pPr>
            <w:r w:rsidRPr="006961DA">
              <w:rPr>
                <w:rFonts w:ascii="Calibri" w:hAnsi="Calibri"/>
              </w:rPr>
              <w:t>Calculate the effect of interest on a loan.</w:t>
            </w:r>
          </w:p>
        </w:tc>
        <w:tc>
          <w:tcPr>
            <w:tcW w:w="6030" w:type="dxa"/>
          </w:tcPr>
          <w:p w14:paraId="72529605" w14:textId="77777777" w:rsidR="00AA00EC" w:rsidRPr="006961DA" w:rsidRDefault="00AA00EC" w:rsidP="00EC2AD7">
            <w:pPr>
              <w:spacing w:after="0"/>
              <w:ind w:hanging="18"/>
              <w:rPr>
                <w:rFonts w:ascii="Calibri" w:hAnsi="Calibri"/>
              </w:rPr>
            </w:pPr>
            <w:r w:rsidRPr="006961DA">
              <w:rPr>
                <w:rFonts w:ascii="Calibri" w:hAnsi="Calibri"/>
                <w:color w:val="000000"/>
              </w:rPr>
              <w:lastRenderedPageBreak/>
              <w:t>Ready, Set, Fly! Banking #6 - #7.</w:t>
            </w:r>
          </w:p>
        </w:tc>
      </w:tr>
      <w:tr w:rsidR="00AA00EC" w:rsidRPr="006961DA" w14:paraId="7252960F" w14:textId="77777777" w:rsidTr="005A1B3A">
        <w:tc>
          <w:tcPr>
            <w:tcW w:w="3060" w:type="dxa"/>
          </w:tcPr>
          <w:p w14:paraId="72529607" w14:textId="77777777" w:rsidR="00AA00EC" w:rsidRPr="006961DA" w:rsidRDefault="00AA00EC" w:rsidP="00EC2AD7">
            <w:pPr>
              <w:spacing w:after="0"/>
              <w:rPr>
                <w:rFonts w:ascii="Calibri" w:hAnsi="Calibri"/>
              </w:rPr>
            </w:pPr>
            <w:r w:rsidRPr="006961DA">
              <w:rPr>
                <w:rFonts w:ascii="Calibri" w:hAnsi="Calibri"/>
              </w:rPr>
              <w:lastRenderedPageBreak/>
              <w:t xml:space="preserve">8.   Knows how to apply for a loan. </w:t>
            </w:r>
          </w:p>
        </w:tc>
        <w:tc>
          <w:tcPr>
            <w:tcW w:w="5490" w:type="dxa"/>
          </w:tcPr>
          <w:p w14:paraId="72529608"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 xml:space="preserve">Identify two or more situations in which loans may be necessary (e.g., education, car, </w:t>
            </w:r>
            <w:proofErr w:type="gramStart"/>
            <w:r w:rsidRPr="006961DA">
              <w:rPr>
                <w:rFonts w:ascii="Calibri" w:hAnsi="Calibri"/>
              </w:rPr>
              <w:t>house</w:t>
            </w:r>
            <w:proofErr w:type="gramEnd"/>
            <w:r w:rsidRPr="006961DA">
              <w:rPr>
                <w:rFonts w:ascii="Calibri" w:hAnsi="Calibri"/>
              </w:rPr>
              <w:t>).</w:t>
            </w:r>
          </w:p>
          <w:p w14:paraId="72529609"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Identify where to apply for a loan.</w:t>
            </w:r>
          </w:p>
          <w:p w14:paraId="7252960A"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 xml:space="preserve">Explain what information is necessary to complete a loan application. </w:t>
            </w:r>
          </w:p>
          <w:p w14:paraId="7252960B"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Complete one loan application with supervision.</w:t>
            </w:r>
          </w:p>
        </w:tc>
        <w:tc>
          <w:tcPr>
            <w:tcW w:w="6030" w:type="dxa"/>
          </w:tcPr>
          <w:p w14:paraId="7252960C" w14:textId="77777777" w:rsidR="00AA00EC" w:rsidRPr="006961DA" w:rsidRDefault="009D5749" w:rsidP="00EC2AD7">
            <w:pPr>
              <w:spacing w:after="0"/>
              <w:ind w:hanging="18"/>
              <w:rPr>
                <w:rFonts w:ascii="Calibri" w:hAnsi="Calibri"/>
              </w:rPr>
            </w:pPr>
            <w:hyperlink r:id="rId51" w:history="1">
              <w:r w:rsidR="00AA00EC" w:rsidRPr="006961DA">
                <w:rPr>
                  <w:rStyle w:val="Hyperlink"/>
                  <w:rFonts w:ascii="Calibri" w:hAnsi="Calibri"/>
                </w:rPr>
                <w:t>http://www.casey.org/Resources/Publications/pdf/ProvidingEffectiveFinancialAid.pdf</w:t>
              </w:r>
            </w:hyperlink>
          </w:p>
          <w:p w14:paraId="7252960D" w14:textId="77777777" w:rsidR="00AA00EC" w:rsidRPr="006961DA" w:rsidRDefault="00AA00EC" w:rsidP="00EC2AD7">
            <w:pPr>
              <w:spacing w:after="0"/>
              <w:ind w:hanging="18"/>
              <w:rPr>
                <w:rFonts w:ascii="Calibri" w:hAnsi="Calibri"/>
              </w:rPr>
            </w:pPr>
          </w:p>
          <w:p w14:paraId="7252960E" w14:textId="77777777" w:rsidR="00AA00EC" w:rsidRPr="006961DA" w:rsidRDefault="00AA00EC" w:rsidP="00A018C0">
            <w:pPr>
              <w:spacing w:after="0"/>
              <w:ind w:hanging="18"/>
              <w:rPr>
                <w:rFonts w:ascii="Calibri" w:hAnsi="Calibri"/>
              </w:rPr>
            </w:pPr>
            <w:r w:rsidRPr="006961DA">
              <w:rPr>
                <w:rFonts w:ascii="Calibri" w:hAnsi="Calibri"/>
              </w:rPr>
              <w:t xml:space="preserve">Recommend that </w:t>
            </w:r>
            <w:r w:rsidR="00A018C0" w:rsidRPr="006961DA">
              <w:rPr>
                <w:rFonts w:ascii="Calibri" w:hAnsi="Calibri"/>
              </w:rPr>
              <w:t>practitioner or caregiver</w:t>
            </w:r>
            <w:r w:rsidRPr="006961DA">
              <w:rPr>
                <w:rFonts w:ascii="Calibri" w:hAnsi="Calibri"/>
              </w:rPr>
              <w:t xml:space="preserve"> consult with local banks/credit unions for steps in applying for loans</w:t>
            </w:r>
          </w:p>
        </w:tc>
      </w:tr>
      <w:tr w:rsidR="00AA00EC" w:rsidRPr="006961DA" w14:paraId="72529619" w14:textId="77777777" w:rsidTr="005A1B3A">
        <w:tc>
          <w:tcPr>
            <w:tcW w:w="3060" w:type="dxa"/>
          </w:tcPr>
          <w:p w14:paraId="72529610" w14:textId="77777777" w:rsidR="00AA00EC" w:rsidRPr="006961DA" w:rsidRDefault="00AA00EC" w:rsidP="00EC2AD7">
            <w:pPr>
              <w:spacing w:after="0"/>
              <w:rPr>
                <w:rFonts w:ascii="Calibri" w:hAnsi="Calibri"/>
              </w:rPr>
            </w:pPr>
            <w:r w:rsidRPr="006961DA">
              <w:rPr>
                <w:rFonts w:ascii="Calibri" w:hAnsi="Calibri"/>
              </w:rPr>
              <w:t>9. Knows and understands the pros and cons of using credit.</w:t>
            </w:r>
          </w:p>
        </w:tc>
        <w:tc>
          <w:tcPr>
            <w:tcW w:w="5490" w:type="dxa"/>
          </w:tcPr>
          <w:p w14:paraId="72529611" w14:textId="77777777" w:rsidR="00AA00EC" w:rsidRPr="006961DA" w:rsidRDefault="00AA00EC" w:rsidP="001878C7">
            <w:pPr>
              <w:numPr>
                <w:ilvl w:val="0"/>
                <w:numId w:val="141"/>
              </w:numPr>
              <w:tabs>
                <w:tab w:val="clear" w:pos="360"/>
              </w:tabs>
              <w:spacing w:after="0"/>
              <w:ind w:left="342" w:hanging="360"/>
              <w:rPr>
                <w:rFonts w:ascii="Calibri" w:hAnsi="Calibri"/>
              </w:rPr>
            </w:pPr>
            <w:r w:rsidRPr="006961DA">
              <w:rPr>
                <w:rFonts w:ascii="Calibri" w:hAnsi="Calibri"/>
              </w:rPr>
              <w:t xml:space="preserve">Identify three advantages of using credit (e.g. provides cash in emergencies, allows one to make purchases over the phone or Internet, </w:t>
            </w:r>
            <w:proofErr w:type="gramStart"/>
            <w:r w:rsidRPr="006961DA">
              <w:rPr>
                <w:rFonts w:ascii="Calibri" w:hAnsi="Calibri"/>
              </w:rPr>
              <w:t>is</w:t>
            </w:r>
            <w:proofErr w:type="gramEnd"/>
            <w:r w:rsidRPr="006961DA">
              <w:rPr>
                <w:rFonts w:ascii="Calibri" w:hAnsi="Calibri"/>
              </w:rPr>
              <w:t xml:space="preserve"> safer than carrying cash).</w:t>
            </w:r>
          </w:p>
          <w:p w14:paraId="72529612"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Identify three disadvantages of using credit (e.g. can lead to debt, high cost of interest payments, can take years to repay, end up paying more than the original price)</w:t>
            </w:r>
          </w:p>
        </w:tc>
        <w:tc>
          <w:tcPr>
            <w:tcW w:w="6030" w:type="dxa"/>
          </w:tcPr>
          <w:p w14:paraId="72529613"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#5.</w:t>
            </w:r>
          </w:p>
          <w:p w14:paraId="72529614"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#6.</w:t>
            </w:r>
          </w:p>
          <w:p w14:paraId="72529615" w14:textId="77777777" w:rsidR="00AA00EC" w:rsidRPr="006961DA" w:rsidRDefault="00AA00EC" w:rsidP="00EC2AD7">
            <w:pPr>
              <w:spacing w:after="0"/>
              <w:ind w:hanging="18"/>
              <w:rPr>
                <w:rFonts w:ascii="Calibri" w:hAnsi="Calibri"/>
              </w:rPr>
            </w:pPr>
            <w:r w:rsidRPr="006961DA">
              <w:rPr>
                <w:rFonts w:ascii="Calibri" w:hAnsi="Calibri"/>
              </w:rPr>
              <w:t xml:space="preserve">Banking on Our Future – </w:t>
            </w:r>
          </w:p>
          <w:p w14:paraId="72529616" w14:textId="77777777" w:rsidR="00AA00EC" w:rsidRPr="006961DA" w:rsidRDefault="009D5749" w:rsidP="00EC2AD7">
            <w:pPr>
              <w:spacing w:after="0"/>
              <w:ind w:hanging="18"/>
              <w:rPr>
                <w:rFonts w:ascii="Calibri" w:hAnsi="Calibri"/>
              </w:rPr>
            </w:pPr>
            <w:hyperlink r:id="rId52" w:history="1">
              <w:r w:rsidR="00AA00EC" w:rsidRPr="006961DA">
                <w:rPr>
                  <w:rStyle w:val="Hyperlink"/>
                  <w:rFonts w:ascii="Calibri" w:hAnsi="Calibri"/>
                </w:rPr>
                <w:t>http://www.bankingonourfuture.org/master.cfm/main/home</w:t>
              </w:r>
            </w:hyperlink>
          </w:p>
          <w:p w14:paraId="72529617"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72529618" w14:textId="77777777" w:rsidR="00AA00EC" w:rsidRPr="006961DA" w:rsidRDefault="009D5749" w:rsidP="00EC2AD7">
            <w:pPr>
              <w:spacing w:after="0"/>
              <w:ind w:hanging="18"/>
              <w:rPr>
                <w:rFonts w:ascii="Calibri" w:hAnsi="Calibri"/>
              </w:rPr>
            </w:pPr>
            <w:hyperlink r:id="rId53" w:history="1">
              <w:r w:rsidR="00AA00EC" w:rsidRPr="006961DA">
                <w:rPr>
                  <w:rStyle w:val="Hyperlink"/>
                  <w:rFonts w:ascii="Calibri" w:hAnsi="Calibri"/>
                </w:rPr>
                <w:t>http://www.practicalmoneyskills.com/english/at_home/consumers/banking/</w:t>
              </w:r>
            </w:hyperlink>
          </w:p>
        </w:tc>
      </w:tr>
      <w:tr w:rsidR="00AA00EC" w:rsidRPr="00A97C90" w14:paraId="72529627" w14:textId="77777777" w:rsidTr="005A1B3A">
        <w:tc>
          <w:tcPr>
            <w:tcW w:w="3060" w:type="dxa"/>
          </w:tcPr>
          <w:p w14:paraId="7252961A" w14:textId="77777777" w:rsidR="00AA00EC" w:rsidRPr="00A97C90" w:rsidRDefault="00AA00EC" w:rsidP="00EC2AD7">
            <w:pPr>
              <w:spacing w:after="0"/>
              <w:rPr>
                <w:rFonts w:ascii="Calibri" w:hAnsi="Calibri"/>
              </w:rPr>
            </w:pPr>
            <w:r w:rsidRPr="00A97C90">
              <w:rPr>
                <w:rFonts w:ascii="Calibri" w:hAnsi="Calibri"/>
              </w:rPr>
              <w:t xml:space="preserve">10. Knows and understands how credit cards work. </w:t>
            </w:r>
          </w:p>
          <w:p w14:paraId="7252961B" w14:textId="77777777" w:rsidR="00AA00EC" w:rsidRPr="00A97C90" w:rsidRDefault="00AA00EC" w:rsidP="00EC2AD7">
            <w:pPr>
              <w:spacing w:after="0"/>
              <w:rPr>
                <w:rFonts w:ascii="Calibri" w:hAnsi="Calibri"/>
              </w:rPr>
            </w:pPr>
          </w:p>
        </w:tc>
        <w:tc>
          <w:tcPr>
            <w:tcW w:w="5490" w:type="dxa"/>
          </w:tcPr>
          <w:p w14:paraId="7252961C" w14:textId="77777777" w:rsidR="00AA00EC" w:rsidRPr="00A97C90" w:rsidRDefault="00AA00EC" w:rsidP="001878C7">
            <w:pPr>
              <w:numPr>
                <w:ilvl w:val="0"/>
                <w:numId w:val="142"/>
              </w:numPr>
              <w:tabs>
                <w:tab w:val="clear" w:pos="360"/>
              </w:tabs>
              <w:spacing w:after="0"/>
              <w:ind w:left="342" w:hanging="360"/>
              <w:rPr>
                <w:rFonts w:ascii="Calibri" w:hAnsi="Calibri"/>
              </w:rPr>
            </w:pPr>
            <w:r w:rsidRPr="00A97C90">
              <w:rPr>
                <w:rFonts w:ascii="Calibri" w:hAnsi="Calibri"/>
              </w:rPr>
              <w:t>Explain the differences between credit cards, charge cards, debit cards, and the related fees.</w:t>
            </w:r>
          </w:p>
          <w:p w14:paraId="7252961D" w14:textId="77777777" w:rsidR="00AA00EC" w:rsidRPr="00A97C90" w:rsidRDefault="00AA00EC" w:rsidP="001878C7">
            <w:pPr>
              <w:numPr>
                <w:ilvl w:val="0"/>
                <w:numId w:val="142"/>
              </w:numPr>
              <w:tabs>
                <w:tab w:val="clear" w:pos="360"/>
              </w:tabs>
              <w:spacing w:after="0"/>
              <w:ind w:left="342" w:hanging="360"/>
              <w:rPr>
                <w:rFonts w:ascii="Calibri" w:hAnsi="Calibri"/>
              </w:rPr>
            </w:pPr>
            <w:r w:rsidRPr="00A97C90">
              <w:rPr>
                <w:rFonts w:ascii="Calibri" w:hAnsi="Calibri"/>
              </w:rPr>
              <w:t>Describe the good and bad points of each card.</w:t>
            </w:r>
          </w:p>
        </w:tc>
        <w:tc>
          <w:tcPr>
            <w:tcW w:w="6030" w:type="dxa"/>
          </w:tcPr>
          <w:p w14:paraId="7252961E" w14:textId="77777777" w:rsidR="00AA00EC" w:rsidRPr="00A97C90" w:rsidRDefault="00AA00EC" w:rsidP="00EC2AD7">
            <w:pPr>
              <w:spacing w:after="0"/>
              <w:ind w:hanging="18"/>
              <w:rPr>
                <w:rFonts w:ascii="Calibri" w:hAnsi="Calibri"/>
              </w:rPr>
            </w:pPr>
            <w:r w:rsidRPr="00A97C90">
              <w:rPr>
                <w:rFonts w:ascii="Calibri" w:hAnsi="Calibri"/>
              </w:rPr>
              <w:t>I Can Do It, Using Banks, p. 11-13.</w:t>
            </w:r>
          </w:p>
          <w:p w14:paraId="7252961F" w14:textId="77777777" w:rsidR="00AA00EC" w:rsidRPr="00A97C90" w:rsidRDefault="00AA00EC" w:rsidP="00EC2AD7">
            <w:pPr>
              <w:spacing w:after="0"/>
              <w:ind w:hanging="18"/>
              <w:rPr>
                <w:rFonts w:ascii="Calibri" w:hAnsi="Calibri"/>
              </w:rPr>
            </w:pPr>
            <w:r w:rsidRPr="00A97C90">
              <w:rPr>
                <w:rFonts w:ascii="Calibri" w:hAnsi="Calibri"/>
              </w:rPr>
              <w:t>I’m Getting Ready, Different Ways to Pay Your Bills, M-11.</w:t>
            </w:r>
          </w:p>
          <w:p w14:paraId="72529620" w14:textId="77777777" w:rsidR="00AA00EC" w:rsidRPr="00A97C90" w:rsidRDefault="00AA00EC" w:rsidP="00EC2AD7">
            <w:pPr>
              <w:spacing w:after="0"/>
              <w:ind w:hanging="18"/>
              <w:rPr>
                <w:rFonts w:ascii="Calibri" w:hAnsi="Calibri"/>
              </w:rPr>
            </w:pPr>
            <w:r w:rsidRPr="00A97C90">
              <w:rPr>
                <w:rFonts w:ascii="Calibri" w:hAnsi="Calibri"/>
              </w:rPr>
              <w:t>I Know Where I am Going, Part II, C. 2, p. 24-25.</w:t>
            </w:r>
          </w:p>
          <w:p w14:paraId="4E121512" w14:textId="77777777" w:rsidR="00775C8C" w:rsidRPr="00396FD9" w:rsidRDefault="009D5749" w:rsidP="00775C8C">
            <w:pPr>
              <w:spacing w:after="0"/>
              <w:rPr>
                <w:rFonts w:ascii="Calibri" w:eastAsia="Times New Roman" w:hAnsi="Calibri" w:cs="Times New Roman"/>
              </w:rPr>
            </w:pPr>
            <w:hyperlink r:id="rId54" w:history="1">
              <w:r w:rsidR="00775C8C" w:rsidRPr="00A135FF">
                <w:rPr>
                  <w:rStyle w:val="Hyperlink"/>
                  <w:rFonts w:ascii="Calibri" w:eastAsia="Times New Roman" w:hAnsi="Calibri" w:cs="Times New Roman"/>
                </w:rPr>
                <w:t>http://www.casey.org/cls/resourceguides/subdocs/PAYAModule1.pdf</w:t>
              </w:r>
            </w:hyperlink>
            <w:r w:rsidR="00775C8C">
              <w:rPr>
                <w:rStyle w:val="Hyperlink"/>
                <w:rFonts w:ascii="Calibri" w:eastAsia="Times New Roman" w:hAnsi="Calibri" w:cs="Times New Roman"/>
              </w:rPr>
              <w:t>#page=92</w:t>
            </w:r>
          </w:p>
          <w:p w14:paraId="72529622" w14:textId="77777777" w:rsidR="00AA00EC" w:rsidRPr="00A97C90" w:rsidRDefault="00AA00EC" w:rsidP="00EC2AD7">
            <w:pPr>
              <w:spacing w:after="0"/>
              <w:ind w:hanging="18"/>
              <w:rPr>
                <w:rFonts w:ascii="Calibri" w:hAnsi="Calibri"/>
                <w:color w:val="000000"/>
              </w:rPr>
            </w:pPr>
            <w:r w:rsidRPr="00A97C90">
              <w:rPr>
                <w:rFonts w:ascii="Calibri" w:hAnsi="Calibri"/>
                <w:color w:val="000000"/>
              </w:rPr>
              <w:t>Ready, Set, Fly! Banking #5.</w:t>
            </w:r>
          </w:p>
          <w:p w14:paraId="72529623" w14:textId="77777777" w:rsidR="00AA00EC" w:rsidRPr="00A97C90" w:rsidRDefault="00AA00EC" w:rsidP="00EC2AD7">
            <w:pPr>
              <w:spacing w:after="0"/>
              <w:ind w:hanging="18"/>
              <w:rPr>
                <w:rFonts w:ascii="Calibri" w:hAnsi="Calibri"/>
              </w:rPr>
            </w:pPr>
            <w:r w:rsidRPr="00A97C90">
              <w:rPr>
                <w:rFonts w:ascii="Calibri" w:hAnsi="Calibri"/>
              </w:rPr>
              <w:t xml:space="preserve">Banking on Our Future – </w:t>
            </w:r>
          </w:p>
          <w:p w14:paraId="72529624" w14:textId="77777777" w:rsidR="00AA00EC" w:rsidRPr="00A97C90" w:rsidRDefault="00AA00EC" w:rsidP="00EC2AD7">
            <w:pPr>
              <w:spacing w:after="0"/>
              <w:ind w:hanging="18"/>
              <w:rPr>
                <w:rFonts w:ascii="Calibri" w:hAnsi="Calibri"/>
              </w:rPr>
            </w:pPr>
            <w:r w:rsidRPr="00A97C90">
              <w:rPr>
                <w:rFonts w:ascii="Calibri" w:hAnsi="Calibri"/>
              </w:rPr>
              <w:t xml:space="preserve"> </w:t>
            </w:r>
            <w:hyperlink r:id="rId55" w:history="1">
              <w:r w:rsidRPr="00A97C90">
                <w:rPr>
                  <w:rStyle w:val="Hyperlink"/>
                  <w:rFonts w:ascii="Calibri" w:hAnsi="Calibri"/>
                </w:rPr>
                <w:t>http://www.bankingonourfuture.org/master.cfm/main/home</w:t>
              </w:r>
            </w:hyperlink>
          </w:p>
          <w:p w14:paraId="72529625" w14:textId="77777777" w:rsidR="00AA00EC" w:rsidRPr="00A97C90" w:rsidRDefault="00AA00EC" w:rsidP="00EC2AD7">
            <w:pPr>
              <w:spacing w:after="0"/>
              <w:ind w:hanging="18"/>
              <w:rPr>
                <w:rFonts w:ascii="Calibri" w:hAnsi="Calibri"/>
              </w:rPr>
            </w:pPr>
            <w:r w:rsidRPr="00A97C90">
              <w:rPr>
                <w:rFonts w:ascii="Calibri" w:hAnsi="Calibri"/>
              </w:rPr>
              <w:t xml:space="preserve">Practical Money Skills – </w:t>
            </w:r>
          </w:p>
          <w:p w14:paraId="72529626" w14:textId="77777777" w:rsidR="00AA00EC" w:rsidRPr="00A97C90" w:rsidRDefault="009D5749" w:rsidP="00EC2AD7">
            <w:pPr>
              <w:spacing w:after="0"/>
              <w:ind w:hanging="18"/>
              <w:rPr>
                <w:rFonts w:ascii="Calibri" w:hAnsi="Calibri"/>
              </w:rPr>
            </w:pPr>
            <w:hyperlink r:id="rId56" w:history="1">
              <w:r w:rsidR="00AA00EC" w:rsidRPr="00A97C90">
                <w:rPr>
                  <w:rStyle w:val="Hyperlink"/>
                  <w:rFonts w:ascii="Calibri" w:hAnsi="Calibri"/>
                </w:rPr>
                <w:t>http://www.practicalmoneyskills.com/english/at_home/consumers/banking/</w:t>
              </w:r>
            </w:hyperlink>
          </w:p>
        </w:tc>
      </w:tr>
      <w:tr w:rsidR="00AA00EC" w:rsidRPr="00A97C90" w14:paraId="7252962E" w14:textId="77777777" w:rsidTr="005A1B3A">
        <w:tc>
          <w:tcPr>
            <w:tcW w:w="3060" w:type="dxa"/>
          </w:tcPr>
          <w:p w14:paraId="72529628" w14:textId="77777777" w:rsidR="00AA00EC" w:rsidRPr="00A97C90" w:rsidRDefault="00AA00EC" w:rsidP="00EC2AD7">
            <w:pPr>
              <w:spacing w:after="0"/>
              <w:rPr>
                <w:rFonts w:ascii="Calibri" w:hAnsi="Calibri"/>
              </w:rPr>
            </w:pPr>
            <w:r w:rsidRPr="00A97C90">
              <w:rPr>
                <w:rFonts w:ascii="Calibri" w:hAnsi="Calibri"/>
              </w:rPr>
              <w:t xml:space="preserve">11. Knows and understands the importance of developing and maintaining a sound credit history and credit rating. </w:t>
            </w:r>
          </w:p>
        </w:tc>
        <w:tc>
          <w:tcPr>
            <w:tcW w:w="5490" w:type="dxa"/>
          </w:tcPr>
          <w:p w14:paraId="72529629"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Explain what a “credit history” and a “credit rating or score” are and how they are related and tracked.</w:t>
            </w:r>
          </w:p>
          <w:p w14:paraId="7252962A"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 xml:space="preserve">Describe how to develop a good credit score. </w:t>
            </w:r>
          </w:p>
          <w:p w14:paraId="7252962B"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Describe how to find out about one’s credit score.</w:t>
            </w:r>
          </w:p>
          <w:p w14:paraId="7252962C"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 xml:space="preserve">Describe how your credit history impacts your ability </w:t>
            </w:r>
            <w:r w:rsidRPr="00A97C90">
              <w:rPr>
                <w:rFonts w:ascii="Calibri" w:hAnsi="Calibri"/>
              </w:rPr>
              <w:lastRenderedPageBreak/>
              <w:t>to make major purchases (e.g., car, house).</w:t>
            </w:r>
          </w:p>
        </w:tc>
        <w:tc>
          <w:tcPr>
            <w:tcW w:w="6030" w:type="dxa"/>
          </w:tcPr>
          <w:p w14:paraId="7252962D" w14:textId="77777777" w:rsidR="00AA00EC" w:rsidRPr="00A97C90" w:rsidRDefault="00AA00EC" w:rsidP="00EC2AD7">
            <w:pPr>
              <w:spacing w:after="0"/>
              <w:ind w:hanging="18"/>
              <w:rPr>
                <w:rFonts w:ascii="Calibri" w:hAnsi="Calibri"/>
              </w:rPr>
            </w:pPr>
            <w:r w:rsidRPr="00A97C90">
              <w:rPr>
                <w:rFonts w:ascii="Calibri" w:hAnsi="Calibri"/>
              </w:rPr>
              <w:lastRenderedPageBreak/>
              <w:t xml:space="preserve">Practical Money Skills - </w:t>
            </w:r>
            <w:hyperlink r:id="rId57" w:history="1">
              <w:r w:rsidRPr="00A97C90">
                <w:rPr>
                  <w:rStyle w:val="Hyperlink"/>
                  <w:rFonts w:ascii="Calibri" w:hAnsi="Calibri"/>
                </w:rPr>
                <w:t>http://www.practicalmoneyskills.com/english/at_home/consumers/banking/</w:t>
              </w:r>
            </w:hyperlink>
          </w:p>
        </w:tc>
      </w:tr>
      <w:tr w:rsidR="00AA00EC" w:rsidRPr="00A97C90" w14:paraId="72529637" w14:textId="77777777" w:rsidTr="005A1B3A">
        <w:tc>
          <w:tcPr>
            <w:tcW w:w="3060" w:type="dxa"/>
          </w:tcPr>
          <w:p w14:paraId="7252962F" w14:textId="77777777" w:rsidR="00AA00EC" w:rsidRPr="00A97C90" w:rsidRDefault="00AA00EC" w:rsidP="00EC2AD7">
            <w:pPr>
              <w:spacing w:after="0"/>
              <w:rPr>
                <w:rFonts w:ascii="Calibri" w:hAnsi="Calibri"/>
              </w:rPr>
            </w:pPr>
            <w:r w:rsidRPr="00A97C90">
              <w:rPr>
                <w:rFonts w:ascii="Calibri" w:hAnsi="Calibri"/>
              </w:rPr>
              <w:lastRenderedPageBreak/>
              <w:t>12.</w:t>
            </w:r>
            <w:r w:rsidRPr="00A97C90">
              <w:rPr>
                <w:rFonts w:ascii="Calibri" w:hAnsi="Calibri"/>
                <w:b/>
              </w:rPr>
              <w:t xml:space="preserve">  </w:t>
            </w:r>
            <w:r w:rsidRPr="00A97C90">
              <w:rPr>
                <w:rFonts w:ascii="Calibri" w:hAnsi="Calibri"/>
              </w:rPr>
              <w:t>Can identify at least one adult who can provide money management support</w:t>
            </w:r>
          </w:p>
        </w:tc>
        <w:tc>
          <w:tcPr>
            <w:tcW w:w="5490" w:type="dxa"/>
          </w:tcPr>
          <w:p w14:paraId="72529630" w14:textId="77777777" w:rsidR="00AA00EC" w:rsidRPr="00A97C90" w:rsidRDefault="00AA00EC" w:rsidP="001878C7">
            <w:pPr>
              <w:pStyle w:val="BodyText"/>
              <w:numPr>
                <w:ilvl w:val="0"/>
                <w:numId w:val="185"/>
              </w:numPr>
              <w:ind w:left="342"/>
              <w:rPr>
                <w:rFonts w:ascii="Calibri" w:hAnsi="Calibri"/>
                <w:b w:val="0"/>
                <w:sz w:val="22"/>
                <w:szCs w:val="22"/>
              </w:rPr>
            </w:pPr>
            <w:r w:rsidRPr="00A97C90">
              <w:rPr>
                <w:rFonts w:ascii="Calibri" w:hAnsi="Calibri"/>
                <w:b w:val="0"/>
                <w:sz w:val="22"/>
                <w:szCs w:val="22"/>
              </w:rPr>
              <w:t>Identify at least one supportive adult who may wish to discuss up front their comfort level in supplying financial assistance.</w:t>
            </w:r>
          </w:p>
          <w:p w14:paraId="72529631" w14:textId="77777777" w:rsidR="00AA00EC" w:rsidRPr="00A97C90" w:rsidRDefault="00AA00EC" w:rsidP="001878C7">
            <w:pPr>
              <w:pStyle w:val="ListParagraph"/>
              <w:numPr>
                <w:ilvl w:val="0"/>
                <w:numId w:val="185"/>
              </w:numPr>
              <w:autoSpaceDE w:val="0"/>
              <w:autoSpaceDN w:val="0"/>
              <w:adjustRightInd w:val="0"/>
              <w:spacing w:after="0"/>
              <w:ind w:left="342"/>
              <w:rPr>
                <w:rFonts w:ascii="Calibri" w:hAnsi="Calibri"/>
              </w:rPr>
            </w:pPr>
            <w:r w:rsidRPr="00A97C90">
              <w:rPr>
                <w:rFonts w:ascii="Calibri" w:hAnsi="Calibri"/>
              </w:rPr>
              <w:t>Identify at least one supportive adult who can assist with sorting bills and managing a checkbook</w:t>
            </w:r>
          </w:p>
          <w:p w14:paraId="72529632" w14:textId="77777777" w:rsidR="00AA00EC" w:rsidRPr="00A97C90" w:rsidRDefault="00AA00EC" w:rsidP="001878C7">
            <w:pPr>
              <w:pStyle w:val="ListParagraph"/>
              <w:numPr>
                <w:ilvl w:val="0"/>
                <w:numId w:val="185"/>
              </w:numPr>
              <w:autoSpaceDE w:val="0"/>
              <w:autoSpaceDN w:val="0"/>
              <w:adjustRightInd w:val="0"/>
              <w:spacing w:after="0"/>
              <w:ind w:left="342"/>
              <w:rPr>
                <w:rFonts w:ascii="Calibri" w:hAnsi="Calibri"/>
              </w:rPr>
            </w:pPr>
            <w:r w:rsidRPr="00A97C90">
              <w:rPr>
                <w:rFonts w:ascii="Calibri" w:hAnsi="Calibri"/>
              </w:rPr>
              <w:t>Identify at least one supportive adult who can assist the youth in understanding how to maintain and obtain credit, deciphering loan applications, and budgeting.</w:t>
            </w:r>
          </w:p>
        </w:tc>
        <w:tc>
          <w:tcPr>
            <w:tcW w:w="6030" w:type="dxa"/>
          </w:tcPr>
          <w:p w14:paraId="72529633" w14:textId="77777777" w:rsidR="00AA00EC" w:rsidRPr="00A97C90" w:rsidRDefault="00AA00EC" w:rsidP="00EC2AD7">
            <w:pPr>
              <w:pStyle w:val="BodyText"/>
              <w:ind w:hanging="18"/>
              <w:rPr>
                <w:rFonts w:ascii="Calibri" w:hAnsi="Calibri"/>
                <w:b w:val="0"/>
                <w:sz w:val="22"/>
                <w:szCs w:val="22"/>
              </w:rPr>
            </w:pPr>
            <w:r w:rsidRPr="00A97C90">
              <w:rPr>
                <w:rFonts w:ascii="Calibri" w:hAnsi="Calibri"/>
                <w:b w:val="0"/>
                <w:sz w:val="22"/>
                <w:szCs w:val="22"/>
              </w:rPr>
              <w:t xml:space="preserve">Permanency Pact </w:t>
            </w:r>
          </w:p>
          <w:p w14:paraId="72529634" w14:textId="77777777" w:rsidR="00AA00EC" w:rsidRPr="00A97C90" w:rsidRDefault="00AA00EC" w:rsidP="00EC2AD7">
            <w:pPr>
              <w:pStyle w:val="BodyText"/>
              <w:ind w:hanging="18"/>
              <w:rPr>
                <w:rFonts w:ascii="Calibri" w:hAnsi="Calibri"/>
                <w:b w:val="0"/>
                <w:sz w:val="22"/>
                <w:szCs w:val="22"/>
              </w:rPr>
            </w:pPr>
            <w:r w:rsidRPr="00A97C90">
              <w:rPr>
                <w:rFonts w:ascii="Calibri" w:hAnsi="Calibri"/>
                <w:b w:val="0"/>
                <w:sz w:val="22"/>
                <w:szCs w:val="22"/>
              </w:rPr>
              <w:t xml:space="preserve"> </w:t>
            </w:r>
            <w:hyperlink r:id="rId58" w:history="1">
              <w:r w:rsidRPr="00A43D08">
                <w:rPr>
                  <w:rStyle w:val="Hyperlink"/>
                  <w:rFonts w:ascii="Calibri" w:hAnsi="Calibri"/>
                  <w:b w:val="0"/>
                  <w:sz w:val="22"/>
                  <w:szCs w:val="22"/>
                </w:rPr>
                <w:t>http://www.fosterclub.com/files/PermPact_0.pdf</w:t>
              </w:r>
            </w:hyperlink>
          </w:p>
          <w:p w14:paraId="72529635" w14:textId="77777777" w:rsidR="00AA00EC" w:rsidRPr="00A97C90" w:rsidRDefault="00AA00EC" w:rsidP="001878C7">
            <w:pPr>
              <w:pStyle w:val="BodyText"/>
              <w:numPr>
                <w:ilvl w:val="0"/>
                <w:numId w:val="144"/>
              </w:numPr>
              <w:ind w:left="0" w:hanging="18"/>
              <w:rPr>
                <w:rFonts w:ascii="Calibri" w:hAnsi="Calibri"/>
                <w:b w:val="0"/>
                <w:sz w:val="22"/>
                <w:szCs w:val="22"/>
              </w:rPr>
            </w:pPr>
            <w:r w:rsidRPr="00A97C90">
              <w:rPr>
                <w:rFonts w:ascii="Calibri" w:hAnsi="Calibri"/>
                <w:b w:val="0"/>
                <w:sz w:val="22"/>
                <w:szCs w:val="22"/>
              </w:rPr>
              <w:t>Emergency Cash</w:t>
            </w:r>
          </w:p>
          <w:p w14:paraId="72529636" w14:textId="77777777" w:rsidR="00AA00EC" w:rsidRPr="00A97C90" w:rsidRDefault="00AA00EC" w:rsidP="001878C7">
            <w:pPr>
              <w:pStyle w:val="BodyText"/>
              <w:numPr>
                <w:ilvl w:val="0"/>
                <w:numId w:val="144"/>
              </w:numPr>
              <w:ind w:left="0" w:hanging="18"/>
              <w:rPr>
                <w:rFonts w:ascii="Calibri" w:hAnsi="Calibri"/>
                <w:b w:val="0"/>
                <w:sz w:val="22"/>
                <w:szCs w:val="22"/>
              </w:rPr>
            </w:pPr>
            <w:r w:rsidRPr="00A97C90">
              <w:rPr>
                <w:rFonts w:ascii="Calibri" w:hAnsi="Calibri"/>
                <w:b w:val="0"/>
                <w:sz w:val="22"/>
                <w:szCs w:val="22"/>
              </w:rPr>
              <w:t xml:space="preserve">Bills and Money Management Assistance </w:t>
            </w:r>
          </w:p>
        </w:tc>
      </w:tr>
    </w:tbl>
    <w:p w14:paraId="72529638" w14:textId="77777777" w:rsidR="007B6A55" w:rsidRDefault="007B6A55" w:rsidP="00EC2AD7">
      <w:pPr>
        <w:spacing w:after="0"/>
        <w:jc w:val="center"/>
        <w:rPr>
          <w:rFonts w:ascii="Calibri" w:hAnsi="Calibri"/>
          <w:b/>
          <w:sz w:val="24"/>
          <w:szCs w:val="24"/>
          <w:u w:val="single"/>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EC2AD7" w:rsidRPr="003B7530" w14:paraId="7252963A" w14:textId="77777777" w:rsidTr="005A1B3A">
        <w:tc>
          <w:tcPr>
            <w:tcW w:w="14580" w:type="dxa"/>
            <w:gridSpan w:val="3"/>
            <w:shd w:val="clear" w:color="auto" w:fill="A6A6A6" w:themeFill="background1" w:themeFillShade="A6"/>
          </w:tcPr>
          <w:p w14:paraId="72529639" w14:textId="77777777" w:rsidR="00EC2AD7" w:rsidRPr="003B7530" w:rsidRDefault="001E632C" w:rsidP="00BF1937">
            <w:pPr>
              <w:pStyle w:val="Heading2"/>
              <w:outlineLvl w:val="1"/>
            </w:pPr>
            <w:bookmarkStart w:id="3" w:name="_Toc311453909"/>
            <w:r>
              <w:t>Housing</w:t>
            </w:r>
            <w:bookmarkEnd w:id="3"/>
          </w:p>
        </w:tc>
      </w:tr>
      <w:tr w:rsidR="00B46699" w:rsidRPr="00A93728" w14:paraId="7252963E" w14:textId="77777777" w:rsidTr="0063220D">
        <w:tc>
          <w:tcPr>
            <w:tcW w:w="3060" w:type="dxa"/>
          </w:tcPr>
          <w:p w14:paraId="7252963B"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7252963C"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7252963D"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C2AD7" w:rsidRPr="00A97C90" w14:paraId="72529648" w14:textId="77777777" w:rsidTr="005A1B3A">
        <w:tc>
          <w:tcPr>
            <w:tcW w:w="3060" w:type="dxa"/>
          </w:tcPr>
          <w:p w14:paraId="7252963F" w14:textId="77777777" w:rsidR="00EC2AD7" w:rsidRPr="00A97C90" w:rsidRDefault="00EC2AD7" w:rsidP="002F3A1F">
            <w:pPr>
              <w:spacing w:after="0"/>
              <w:rPr>
                <w:rFonts w:ascii="Calibri" w:hAnsi="Calibri"/>
              </w:rPr>
            </w:pPr>
            <w:r w:rsidRPr="00A97C90">
              <w:rPr>
                <w:rFonts w:ascii="Calibri" w:hAnsi="Calibri"/>
              </w:rPr>
              <w:t xml:space="preserve">1.   Knows and understands the kinds of housing available in one’s community. </w:t>
            </w:r>
          </w:p>
          <w:p w14:paraId="72529640" w14:textId="77777777" w:rsidR="00EC2AD7" w:rsidRPr="00A97C90" w:rsidRDefault="00EC2AD7" w:rsidP="002F3A1F">
            <w:pPr>
              <w:spacing w:after="0"/>
              <w:rPr>
                <w:rFonts w:ascii="Calibri" w:hAnsi="Calibri"/>
              </w:rPr>
            </w:pPr>
          </w:p>
        </w:tc>
        <w:tc>
          <w:tcPr>
            <w:tcW w:w="5490" w:type="dxa"/>
          </w:tcPr>
          <w:p w14:paraId="72529641" w14:textId="77777777" w:rsidR="00EC2AD7" w:rsidRPr="00A97C90" w:rsidRDefault="00EC2AD7" w:rsidP="001878C7">
            <w:pPr>
              <w:numPr>
                <w:ilvl w:val="0"/>
                <w:numId w:val="145"/>
              </w:numPr>
              <w:tabs>
                <w:tab w:val="clear" w:pos="360"/>
              </w:tabs>
              <w:spacing w:after="0"/>
              <w:ind w:left="342" w:hanging="342"/>
              <w:rPr>
                <w:rFonts w:ascii="Calibri" w:hAnsi="Calibri"/>
              </w:rPr>
            </w:pPr>
            <w:r w:rsidRPr="00A97C90">
              <w:rPr>
                <w:rFonts w:ascii="Calibri" w:hAnsi="Calibri"/>
              </w:rPr>
              <w:t>Identify two types of housing options (e.g., apartments, rooms for rent, houses, mobile homes, public or low income housing).</w:t>
            </w:r>
          </w:p>
          <w:p w14:paraId="72529642" w14:textId="77777777" w:rsidR="00EC2AD7" w:rsidRPr="00A97C90" w:rsidRDefault="00EC2AD7" w:rsidP="001878C7">
            <w:pPr>
              <w:numPr>
                <w:ilvl w:val="0"/>
                <w:numId w:val="145"/>
              </w:numPr>
              <w:tabs>
                <w:tab w:val="clear" w:pos="360"/>
              </w:tabs>
              <w:spacing w:after="0"/>
              <w:ind w:left="342" w:hanging="342"/>
              <w:rPr>
                <w:rFonts w:ascii="Calibri" w:hAnsi="Calibri"/>
              </w:rPr>
            </w:pPr>
            <w:r w:rsidRPr="00A97C90">
              <w:rPr>
                <w:rFonts w:ascii="Calibri" w:hAnsi="Calibri"/>
              </w:rPr>
              <w:t>Compare each housing option against one’s personal needs and financial resources.</w:t>
            </w:r>
          </w:p>
        </w:tc>
        <w:tc>
          <w:tcPr>
            <w:tcW w:w="6030" w:type="dxa"/>
          </w:tcPr>
          <w:p w14:paraId="72529643" w14:textId="77777777" w:rsidR="00EC2AD7" w:rsidRPr="00A97C90" w:rsidRDefault="00EC2AD7" w:rsidP="00EC2AD7">
            <w:pPr>
              <w:spacing w:after="0"/>
              <w:ind w:left="252" w:hanging="270"/>
              <w:rPr>
                <w:rFonts w:ascii="Calibri" w:hAnsi="Calibri"/>
              </w:rPr>
            </w:pPr>
            <w:r w:rsidRPr="00A97C90">
              <w:rPr>
                <w:rFonts w:ascii="Calibri" w:hAnsi="Calibri"/>
                <w:color w:val="000000"/>
              </w:rPr>
              <w:t xml:space="preserve">I Can Do It! </w:t>
            </w:r>
            <w:r w:rsidRPr="00A97C90">
              <w:rPr>
                <w:rFonts w:ascii="Calibri" w:hAnsi="Calibri"/>
              </w:rPr>
              <w:t>Finding My Own Place, p. 32.</w:t>
            </w:r>
          </w:p>
          <w:p w14:paraId="6C1D1654" w14:textId="77777777" w:rsidR="00BE10FF" w:rsidRDefault="009D5749" w:rsidP="00BE10FF">
            <w:pPr>
              <w:spacing w:after="0"/>
              <w:ind w:left="252" w:hanging="270"/>
              <w:rPr>
                <w:rStyle w:val="Hyperlink"/>
                <w:rFonts w:ascii="Calibri" w:eastAsia="Times New Roman" w:hAnsi="Calibri" w:cs="Calibri"/>
              </w:rPr>
            </w:pPr>
            <w:hyperlink r:id="rId59"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#page=7</w:t>
            </w:r>
          </w:p>
          <w:p w14:paraId="72529645"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#8.</w:t>
            </w:r>
          </w:p>
          <w:p w14:paraId="72529646" w14:textId="77777777" w:rsidR="00EC2AD7" w:rsidRPr="00A97C90" w:rsidRDefault="009D5749" w:rsidP="00EC2AD7">
            <w:pPr>
              <w:spacing w:after="0"/>
              <w:ind w:left="252" w:hanging="270"/>
              <w:rPr>
                <w:rFonts w:ascii="Calibri" w:hAnsi="Calibri"/>
              </w:rPr>
            </w:pPr>
            <w:hyperlink r:id="rId60" w:history="1">
              <w:r w:rsidR="00EC2AD7" w:rsidRPr="00A97C90">
                <w:rPr>
                  <w:rStyle w:val="Hyperlink"/>
                  <w:rFonts w:ascii="Calibri" w:hAnsi="Calibri"/>
                </w:rPr>
                <w:t>http://www.casey.org/Resources/Publications/pdf/ItsMyLife_Housing.pdf</w:t>
              </w:r>
            </w:hyperlink>
          </w:p>
          <w:p w14:paraId="72529647" w14:textId="77777777" w:rsidR="00EC2AD7" w:rsidRPr="00A97C90" w:rsidRDefault="009D5749" w:rsidP="00EC2AD7">
            <w:pPr>
              <w:spacing w:after="0"/>
              <w:ind w:left="252" w:hanging="270"/>
              <w:rPr>
                <w:rFonts w:ascii="Calibri" w:hAnsi="Calibri"/>
              </w:rPr>
            </w:pPr>
            <w:hyperlink r:id="rId61" w:history="1">
              <w:r w:rsidR="00EC2AD7" w:rsidRPr="00A97C90">
                <w:rPr>
                  <w:rStyle w:val="Hyperlink"/>
                  <w:rFonts w:ascii="Calibri" w:hAnsi="Calibri"/>
                </w:rPr>
                <w:t>http://www.lys.org/replicatingilp.html</w:t>
              </w:r>
            </w:hyperlink>
          </w:p>
        </w:tc>
      </w:tr>
      <w:tr w:rsidR="00EC2AD7" w:rsidRPr="00A97C90" w14:paraId="7252965A" w14:textId="77777777" w:rsidTr="005A1B3A">
        <w:tc>
          <w:tcPr>
            <w:tcW w:w="3060" w:type="dxa"/>
          </w:tcPr>
          <w:p w14:paraId="72529649" w14:textId="77777777" w:rsidR="00EC2AD7" w:rsidRPr="00A97C90" w:rsidRDefault="00EC2AD7" w:rsidP="002F3A1F">
            <w:pPr>
              <w:spacing w:after="0"/>
              <w:rPr>
                <w:rFonts w:ascii="Calibri" w:hAnsi="Calibri"/>
              </w:rPr>
            </w:pPr>
            <w:r w:rsidRPr="00A97C90">
              <w:rPr>
                <w:rFonts w:ascii="Calibri" w:hAnsi="Calibri"/>
              </w:rPr>
              <w:t xml:space="preserve">2.   Knows how to search for an apartment or other housing option. </w:t>
            </w:r>
          </w:p>
          <w:p w14:paraId="7252964A" w14:textId="77777777" w:rsidR="00EC2AD7" w:rsidRPr="00A97C90" w:rsidRDefault="00EC2AD7" w:rsidP="002F3A1F">
            <w:pPr>
              <w:spacing w:after="0"/>
              <w:rPr>
                <w:rFonts w:ascii="Calibri" w:hAnsi="Calibri"/>
              </w:rPr>
            </w:pPr>
          </w:p>
        </w:tc>
        <w:tc>
          <w:tcPr>
            <w:tcW w:w="5490" w:type="dxa"/>
          </w:tcPr>
          <w:p w14:paraId="7252964B"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Define the terms most commonly used in a housing search (e.g., lease, sublet, studio, security deposit, co-sign, tenant, </w:t>
            </w:r>
            <w:proofErr w:type="gramStart"/>
            <w:r w:rsidRPr="00A97C90">
              <w:rPr>
                <w:rFonts w:ascii="Calibri" w:hAnsi="Calibri"/>
              </w:rPr>
              <w:t>landlord</w:t>
            </w:r>
            <w:proofErr w:type="gramEnd"/>
            <w:r w:rsidRPr="00A97C90">
              <w:rPr>
                <w:rFonts w:ascii="Calibri" w:hAnsi="Calibri"/>
              </w:rPr>
              <w:t xml:space="preserve">). </w:t>
            </w:r>
          </w:p>
          <w:p w14:paraId="7252964C"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Interpret information contained in housing advertisements.  </w:t>
            </w:r>
          </w:p>
          <w:p w14:paraId="7252964D"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Describe two or more ways to search for housing (e.g., word of mouth, advertisements, bulletin board ads, drive around neighborhood, Internet, realtors).</w:t>
            </w:r>
          </w:p>
          <w:p w14:paraId="7252964E"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Identify resources available to help with housing search (e.g., local housing authority).</w:t>
            </w:r>
          </w:p>
          <w:p w14:paraId="7252964F"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Create a list of housing needs (e.g., close to bus line, on first floor, pets allowed).  </w:t>
            </w:r>
          </w:p>
          <w:p w14:paraId="72529650"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Compare two or more housing choices based on </w:t>
            </w:r>
            <w:r w:rsidRPr="00A97C90">
              <w:rPr>
                <w:rFonts w:ascii="Calibri" w:hAnsi="Calibri"/>
              </w:rPr>
              <w:lastRenderedPageBreak/>
              <w:t>location, condition, costs, safety, accessibility to transportation, job, school, etc.</w:t>
            </w:r>
          </w:p>
          <w:p w14:paraId="72529651"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Conduct a housing search</w:t>
            </w:r>
          </w:p>
        </w:tc>
        <w:tc>
          <w:tcPr>
            <w:tcW w:w="6030" w:type="dxa"/>
          </w:tcPr>
          <w:p w14:paraId="72529652" w14:textId="77777777" w:rsidR="00EC2AD7" w:rsidRPr="00A97C90" w:rsidRDefault="00EC2AD7" w:rsidP="00EC2AD7">
            <w:pPr>
              <w:spacing w:after="0"/>
              <w:ind w:left="252" w:hanging="270"/>
              <w:rPr>
                <w:rFonts w:ascii="Calibri" w:hAnsi="Calibri"/>
              </w:rPr>
            </w:pPr>
            <w:r w:rsidRPr="00A97C90">
              <w:rPr>
                <w:rFonts w:ascii="Calibri" w:hAnsi="Calibri"/>
                <w:color w:val="000000"/>
              </w:rPr>
              <w:lastRenderedPageBreak/>
              <w:t xml:space="preserve">I Can Do It! </w:t>
            </w:r>
            <w:r w:rsidRPr="00A97C90">
              <w:rPr>
                <w:rFonts w:ascii="Calibri" w:hAnsi="Calibri"/>
              </w:rPr>
              <w:t>Finding My Own Place, p. 33, 34.</w:t>
            </w:r>
          </w:p>
          <w:p w14:paraId="11422031" w14:textId="77777777" w:rsidR="00BE10FF" w:rsidRDefault="009D5749" w:rsidP="00BE10FF">
            <w:pPr>
              <w:spacing w:after="0"/>
              <w:ind w:left="252" w:hanging="270"/>
              <w:rPr>
                <w:rStyle w:val="Hyperlink"/>
                <w:rFonts w:ascii="Calibri" w:eastAsia="Times New Roman" w:hAnsi="Calibri" w:cs="Calibri"/>
              </w:rPr>
            </w:pPr>
            <w:hyperlink r:id="rId62"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#page=24-25</w:t>
            </w:r>
          </w:p>
          <w:p w14:paraId="30D9B7DE" w14:textId="77777777" w:rsidR="00BE10FF" w:rsidRPr="00A97C90" w:rsidRDefault="00BE10FF" w:rsidP="00BE10FF">
            <w:pPr>
              <w:spacing w:after="0"/>
              <w:ind w:left="252" w:hanging="270"/>
              <w:rPr>
                <w:rFonts w:ascii="Calibri" w:hAnsi="Calibri"/>
                <w:color w:val="000000"/>
              </w:rPr>
            </w:pPr>
            <w:r w:rsidRPr="00A97C90">
              <w:rPr>
                <w:rFonts w:ascii="Calibri" w:hAnsi="Calibri"/>
                <w:color w:val="000000"/>
              </w:rPr>
              <w:t xml:space="preserve"> </w:t>
            </w:r>
          </w:p>
          <w:p w14:paraId="2B6F7EBD" w14:textId="77777777" w:rsidR="00BE10FF" w:rsidRDefault="009D5749" w:rsidP="00BE10FF">
            <w:pPr>
              <w:spacing w:after="0"/>
              <w:ind w:left="252" w:hanging="270"/>
              <w:rPr>
                <w:rStyle w:val="Hyperlink"/>
                <w:rFonts w:ascii="Calibri" w:eastAsia="Times New Roman" w:hAnsi="Calibri" w:cs="Calibri"/>
              </w:rPr>
            </w:pPr>
            <w:hyperlink r:id="rId63"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#page=32-35</w:t>
            </w:r>
          </w:p>
          <w:p w14:paraId="72529655" w14:textId="6F5DF040" w:rsidR="00EC2AD7" w:rsidRPr="00A97C90" w:rsidRDefault="00BE10FF" w:rsidP="00BE10FF">
            <w:pPr>
              <w:spacing w:after="0"/>
              <w:ind w:left="252" w:hanging="270"/>
              <w:rPr>
                <w:rFonts w:ascii="Calibri" w:hAnsi="Calibri"/>
                <w:color w:val="000000"/>
              </w:rPr>
            </w:pPr>
            <w:r>
              <w:rPr>
                <w:rFonts w:ascii="Calibri" w:hAnsi="Calibri"/>
                <w:color w:val="000000"/>
              </w:rPr>
              <w:t xml:space="preserve"> </w:t>
            </w:r>
            <w:r w:rsidR="00EC2AD7" w:rsidRPr="00A97C90">
              <w:rPr>
                <w:rFonts w:ascii="Calibri" w:hAnsi="Calibri"/>
                <w:color w:val="000000"/>
              </w:rPr>
              <w:t>Ready, Set, Fly! Housing #8.</w:t>
            </w:r>
          </w:p>
          <w:p w14:paraId="72529656" w14:textId="77777777" w:rsidR="00EC2AD7" w:rsidRPr="00A97C90" w:rsidRDefault="00EC2AD7" w:rsidP="00EC2AD7">
            <w:pPr>
              <w:spacing w:after="0"/>
              <w:ind w:left="252" w:hanging="270"/>
              <w:rPr>
                <w:rFonts w:ascii="Calibri" w:hAnsi="Calibri"/>
              </w:rPr>
            </w:pPr>
            <w:r w:rsidRPr="00A97C90">
              <w:rPr>
                <w:rFonts w:ascii="Calibri" w:hAnsi="Calibri"/>
                <w:color w:val="000000"/>
              </w:rPr>
              <w:t>I’m Getting Ready</w:t>
            </w:r>
            <w:r w:rsidRPr="00A97C90">
              <w:rPr>
                <w:rFonts w:ascii="Calibri" w:hAnsi="Calibri"/>
              </w:rPr>
              <w:t>, Do I Really Need It? PL-1; PL-2; PL-3; PL-4</w:t>
            </w:r>
          </w:p>
          <w:p w14:paraId="23E00AA8" w14:textId="77777777" w:rsidR="00BE10FF" w:rsidRDefault="009D5749" w:rsidP="00BE10FF">
            <w:pPr>
              <w:rPr>
                <w:rFonts w:ascii="Calibri" w:eastAsia="Times New Roman" w:hAnsi="Calibri" w:cs="Calibri"/>
              </w:rPr>
            </w:pPr>
            <w:hyperlink r:id="rId64" w:anchor="page=255;264;271-273" w:history="1">
              <w:r w:rsidR="00BE10FF" w:rsidRPr="00D334D9">
                <w:rPr>
                  <w:rStyle w:val="Hyperlink"/>
                  <w:rFonts w:ascii="Calibri" w:eastAsia="Times New Roman" w:hAnsi="Calibri" w:cs="Calibri"/>
                </w:rPr>
                <w:t>http://www.casey.org/cls/resourceguides/subdocs/PAYAModule5Housing-251_276.pdf#page=255;264;271-273</w:t>
              </w:r>
            </w:hyperlink>
          </w:p>
          <w:p w14:paraId="72529658" w14:textId="77777777" w:rsidR="00EC2AD7" w:rsidRPr="00A97C90" w:rsidRDefault="009D5749" w:rsidP="00EC2AD7">
            <w:pPr>
              <w:spacing w:after="0"/>
              <w:ind w:left="252" w:hanging="270"/>
              <w:rPr>
                <w:rFonts w:ascii="Calibri" w:hAnsi="Calibri"/>
              </w:rPr>
            </w:pPr>
            <w:hyperlink r:id="rId65" w:history="1">
              <w:r w:rsidR="00EC2AD7" w:rsidRPr="00A97C90">
                <w:rPr>
                  <w:rStyle w:val="Hyperlink"/>
                  <w:rFonts w:ascii="Calibri" w:hAnsi="Calibri"/>
                </w:rPr>
                <w:t>http://www.casey.org/Resources/Publications/pdf/ItsMyLife_Housing.pdf</w:t>
              </w:r>
            </w:hyperlink>
          </w:p>
          <w:p w14:paraId="72529659" w14:textId="77777777" w:rsidR="00EC2AD7" w:rsidRPr="00A97C90" w:rsidRDefault="00EC2AD7" w:rsidP="00EC2AD7">
            <w:pPr>
              <w:spacing w:after="0"/>
              <w:ind w:left="252" w:hanging="270"/>
              <w:rPr>
                <w:rFonts w:ascii="Calibri" w:hAnsi="Calibri"/>
              </w:rPr>
            </w:pPr>
          </w:p>
        </w:tc>
      </w:tr>
      <w:tr w:rsidR="00EC2AD7" w:rsidRPr="00A97C90" w14:paraId="72529667" w14:textId="77777777" w:rsidTr="005A1B3A">
        <w:tc>
          <w:tcPr>
            <w:tcW w:w="3060" w:type="dxa"/>
          </w:tcPr>
          <w:p w14:paraId="7252965B" w14:textId="77777777" w:rsidR="00EC2AD7" w:rsidRPr="00A97C90" w:rsidRDefault="00EC2AD7" w:rsidP="002F3A1F">
            <w:pPr>
              <w:spacing w:after="0"/>
              <w:rPr>
                <w:rFonts w:ascii="Calibri" w:hAnsi="Calibri"/>
              </w:rPr>
            </w:pPr>
            <w:r w:rsidRPr="00A97C90">
              <w:rPr>
                <w:rFonts w:ascii="Calibri" w:hAnsi="Calibri"/>
              </w:rPr>
              <w:lastRenderedPageBreak/>
              <w:t xml:space="preserve">3.   Knows how to inspect an apartment or other housing option. </w:t>
            </w:r>
          </w:p>
          <w:p w14:paraId="7252965C" w14:textId="77777777" w:rsidR="00EC2AD7" w:rsidRPr="00A97C90" w:rsidRDefault="00EC2AD7" w:rsidP="002F3A1F">
            <w:pPr>
              <w:spacing w:after="0"/>
              <w:rPr>
                <w:rFonts w:ascii="Calibri" w:hAnsi="Calibri"/>
              </w:rPr>
            </w:pPr>
          </w:p>
        </w:tc>
        <w:tc>
          <w:tcPr>
            <w:tcW w:w="5490" w:type="dxa"/>
          </w:tcPr>
          <w:p w14:paraId="7252965D" w14:textId="77777777" w:rsidR="00EC2AD7" w:rsidRPr="00A97C90" w:rsidRDefault="00EC2AD7" w:rsidP="001878C7">
            <w:pPr>
              <w:numPr>
                <w:ilvl w:val="0"/>
                <w:numId w:val="147"/>
              </w:numPr>
              <w:tabs>
                <w:tab w:val="clear" w:pos="360"/>
              </w:tabs>
              <w:spacing w:after="0"/>
              <w:ind w:left="342" w:hanging="360"/>
              <w:rPr>
                <w:rFonts w:ascii="Calibri" w:hAnsi="Calibri"/>
              </w:rPr>
            </w:pPr>
            <w:r w:rsidRPr="00A97C90">
              <w:rPr>
                <w:rFonts w:ascii="Calibri" w:hAnsi="Calibri"/>
              </w:rPr>
              <w:t>Develop a checklist for inspection (e.g., cleanliness, smoke detectors, no pests, outlets, locks, railings).</w:t>
            </w:r>
          </w:p>
          <w:p w14:paraId="7252965E" w14:textId="77777777" w:rsidR="00EC2AD7" w:rsidRPr="00A97C90" w:rsidRDefault="00EC2AD7" w:rsidP="001878C7">
            <w:pPr>
              <w:numPr>
                <w:ilvl w:val="0"/>
                <w:numId w:val="147"/>
              </w:numPr>
              <w:tabs>
                <w:tab w:val="clear" w:pos="360"/>
              </w:tabs>
              <w:spacing w:after="0"/>
              <w:ind w:left="342" w:hanging="360"/>
              <w:rPr>
                <w:rFonts w:ascii="Calibri" w:hAnsi="Calibri"/>
              </w:rPr>
            </w:pPr>
            <w:r w:rsidRPr="00A97C90">
              <w:rPr>
                <w:rFonts w:ascii="Calibri" w:hAnsi="Calibri"/>
              </w:rPr>
              <w:t xml:space="preserve">Evaluate the working condition of housing fixtures and appliances (e.g., stove, refrigerator, sink, </w:t>
            </w:r>
            <w:proofErr w:type="gramStart"/>
            <w:r w:rsidRPr="00A97C90">
              <w:rPr>
                <w:rFonts w:ascii="Calibri" w:hAnsi="Calibri"/>
              </w:rPr>
              <w:t>toilet</w:t>
            </w:r>
            <w:proofErr w:type="gramEnd"/>
            <w:r w:rsidRPr="00A97C90">
              <w:rPr>
                <w:rFonts w:ascii="Calibri" w:hAnsi="Calibri"/>
              </w:rPr>
              <w:t xml:space="preserve">). </w:t>
            </w:r>
          </w:p>
          <w:p w14:paraId="7252965F" w14:textId="77777777" w:rsidR="00EC2AD7" w:rsidRPr="00A97C90" w:rsidRDefault="00EC2AD7" w:rsidP="001878C7">
            <w:pPr>
              <w:numPr>
                <w:ilvl w:val="0"/>
                <w:numId w:val="147"/>
              </w:numPr>
              <w:tabs>
                <w:tab w:val="clear" w:pos="360"/>
              </w:tabs>
              <w:spacing w:after="0"/>
              <w:ind w:left="342" w:hanging="360"/>
              <w:rPr>
                <w:rFonts w:ascii="Calibri" w:hAnsi="Calibri"/>
              </w:rPr>
            </w:pPr>
            <w:r w:rsidRPr="00A97C90">
              <w:rPr>
                <w:rFonts w:ascii="Calibri" w:hAnsi="Calibri"/>
              </w:rPr>
              <w:t>Determine if structural repairs are necessary and who will pay for them.</w:t>
            </w:r>
          </w:p>
          <w:p w14:paraId="72529660" w14:textId="77777777" w:rsidR="00EC2AD7" w:rsidRPr="00A97C90" w:rsidRDefault="00EC2AD7" w:rsidP="001878C7">
            <w:pPr>
              <w:numPr>
                <w:ilvl w:val="0"/>
                <w:numId w:val="148"/>
              </w:numPr>
              <w:tabs>
                <w:tab w:val="clear" w:pos="360"/>
              </w:tabs>
              <w:spacing w:after="0"/>
              <w:ind w:left="342" w:hanging="360"/>
              <w:rPr>
                <w:rFonts w:ascii="Calibri" w:hAnsi="Calibri"/>
              </w:rPr>
            </w:pPr>
            <w:r w:rsidRPr="00A97C90">
              <w:rPr>
                <w:rFonts w:ascii="Calibri" w:hAnsi="Calibri"/>
              </w:rPr>
              <w:t>Conduct two housing inspections using checklist.</w:t>
            </w:r>
          </w:p>
        </w:tc>
        <w:tc>
          <w:tcPr>
            <w:tcW w:w="6030" w:type="dxa"/>
          </w:tcPr>
          <w:p w14:paraId="72529661"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34.</w:t>
            </w:r>
          </w:p>
          <w:p w14:paraId="72529662" w14:textId="77777777" w:rsidR="00EC2AD7" w:rsidRPr="00A97C90" w:rsidRDefault="00EC2AD7" w:rsidP="00EC2AD7">
            <w:pPr>
              <w:spacing w:after="0"/>
              <w:ind w:left="252" w:hanging="270"/>
              <w:rPr>
                <w:rFonts w:ascii="Calibri" w:hAnsi="Calibri"/>
              </w:rPr>
            </w:pPr>
            <w:r w:rsidRPr="00A97C90">
              <w:rPr>
                <w:rFonts w:ascii="Calibri" w:hAnsi="Calibri"/>
                <w:color w:val="000000"/>
              </w:rPr>
              <w:t>I’m Getting Ready</w:t>
            </w:r>
            <w:r w:rsidRPr="00A97C90">
              <w:rPr>
                <w:rFonts w:ascii="Calibri" w:hAnsi="Calibri"/>
              </w:rPr>
              <w:t>, Inspect an Apartment PL-7.</w:t>
            </w:r>
          </w:p>
          <w:p w14:paraId="21BFA322" w14:textId="77777777" w:rsidR="00BE10FF" w:rsidRDefault="009D5749" w:rsidP="00BE10FF">
            <w:pPr>
              <w:spacing w:after="0"/>
              <w:ind w:left="252" w:hanging="270"/>
              <w:rPr>
                <w:rStyle w:val="Hyperlink"/>
                <w:rFonts w:ascii="Calibri" w:eastAsia="Times New Roman" w:hAnsi="Calibri" w:cs="Calibri"/>
              </w:rPr>
            </w:pPr>
            <w:hyperlink r:id="rId66"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#page=32-39</w:t>
            </w:r>
          </w:p>
          <w:p w14:paraId="72529664"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#9.</w:t>
            </w:r>
          </w:p>
          <w:p w14:paraId="72529666" w14:textId="4FE2169C" w:rsidR="00EC2AD7" w:rsidRPr="00A97C90" w:rsidRDefault="009D5749" w:rsidP="00BE10FF">
            <w:pPr>
              <w:spacing w:after="0"/>
              <w:ind w:left="252" w:hanging="270"/>
              <w:rPr>
                <w:rFonts w:ascii="Calibri" w:hAnsi="Calibri"/>
              </w:rPr>
            </w:pPr>
            <w:hyperlink r:id="rId67" w:history="1">
              <w:r w:rsidR="00EC2AD7" w:rsidRPr="00A97C90">
                <w:rPr>
                  <w:rStyle w:val="Hyperlink"/>
                  <w:rFonts w:ascii="Calibri" w:hAnsi="Calibri"/>
                </w:rPr>
                <w:t>http://www.casey.org/Resources/Publications/pdf/ItsMyLife_Housing.pdf</w:t>
              </w:r>
            </w:hyperlink>
          </w:p>
        </w:tc>
      </w:tr>
      <w:tr w:rsidR="00EC2AD7" w:rsidRPr="00A97C90" w14:paraId="72529672" w14:textId="77777777" w:rsidTr="005A1B3A">
        <w:tc>
          <w:tcPr>
            <w:tcW w:w="3060" w:type="dxa"/>
          </w:tcPr>
          <w:p w14:paraId="72529668" w14:textId="77777777" w:rsidR="00EC2AD7" w:rsidRPr="00A97C90" w:rsidRDefault="00EC2AD7" w:rsidP="002F3A1F">
            <w:pPr>
              <w:spacing w:after="0"/>
              <w:rPr>
                <w:rFonts w:ascii="Calibri" w:hAnsi="Calibri"/>
              </w:rPr>
            </w:pPr>
            <w:r w:rsidRPr="00A97C90">
              <w:rPr>
                <w:rFonts w:ascii="Calibri" w:hAnsi="Calibri"/>
              </w:rPr>
              <w:t>4.   Is able to apply for housing.</w:t>
            </w:r>
          </w:p>
        </w:tc>
        <w:tc>
          <w:tcPr>
            <w:tcW w:w="5490" w:type="dxa"/>
          </w:tcPr>
          <w:p w14:paraId="72529669" w14:textId="77777777" w:rsidR="00EC2AD7" w:rsidRPr="00A97C90" w:rsidRDefault="00EC2AD7" w:rsidP="001878C7">
            <w:pPr>
              <w:pStyle w:val="ListParagraph"/>
              <w:numPr>
                <w:ilvl w:val="0"/>
                <w:numId w:val="186"/>
              </w:numPr>
              <w:spacing w:after="0"/>
              <w:ind w:left="342"/>
              <w:rPr>
                <w:rFonts w:ascii="Calibri" w:hAnsi="Calibri"/>
              </w:rPr>
            </w:pPr>
            <w:r w:rsidRPr="00A97C90">
              <w:rPr>
                <w:rFonts w:ascii="Calibri" w:hAnsi="Calibri"/>
              </w:rPr>
              <w:t>Explain questions and terms on the application form.</w:t>
            </w:r>
          </w:p>
          <w:p w14:paraId="7252966A"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Follow directions on the application.</w:t>
            </w:r>
          </w:p>
          <w:p w14:paraId="7252966B"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Identify two references for housing application.</w:t>
            </w:r>
          </w:p>
          <w:p w14:paraId="7252966C"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Complete one application without supervision.</w:t>
            </w:r>
          </w:p>
          <w:p w14:paraId="7252966D"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Follow-up with landlord on status of application.</w:t>
            </w:r>
          </w:p>
        </w:tc>
        <w:tc>
          <w:tcPr>
            <w:tcW w:w="6030" w:type="dxa"/>
          </w:tcPr>
          <w:p w14:paraId="7252966E" w14:textId="77777777" w:rsidR="00EC2AD7" w:rsidRPr="00A97C90" w:rsidRDefault="00EC2AD7" w:rsidP="00EC2AD7">
            <w:pPr>
              <w:spacing w:after="0"/>
              <w:ind w:left="252" w:hanging="270"/>
              <w:rPr>
                <w:rFonts w:ascii="Calibri" w:hAnsi="Calibri"/>
              </w:rPr>
            </w:pPr>
            <w:r w:rsidRPr="00A97C90">
              <w:rPr>
                <w:rFonts w:ascii="Calibri" w:hAnsi="Calibri"/>
              </w:rPr>
              <w:t xml:space="preserve">I’m Getting Ready, Role Play Your Apartment Search, </w:t>
            </w:r>
            <w:proofErr w:type="gramStart"/>
            <w:r w:rsidRPr="00A97C90">
              <w:rPr>
                <w:rFonts w:ascii="Calibri" w:hAnsi="Calibri"/>
              </w:rPr>
              <w:t>PL</w:t>
            </w:r>
            <w:proofErr w:type="gramEnd"/>
            <w:r w:rsidRPr="00A97C90">
              <w:rPr>
                <w:rFonts w:ascii="Calibri" w:hAnsi="Calibri"/>
              </w:rPr>
              <w:t>-6.</w:t>
            </w:r>
          </w:p>
          <w:p w14:paraId="63287C76" w14:textId="77777777" w:rsidR="00BE10FF" w:rsidRDefault="009D5749" w:rsidP="00BE10FF">
            <w:pPr>
              <w:spacing w:after="0"/>
              <w:ind w:left="252" w:hanging="270"/>
              <w:rPr>
                <w:rStyle w:val="Hyperlink"/>
                <w:rFonts w:ascii="Calibri" w:eastAsia="Times New Roman" w:hAnsi="Calibri" w:cs="Calibri"/>
              </w:rPr>
            </w:pPr>
            <w:hyperlink r:id="rId68"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#page=22-23</w:t>
            </w:r>
          </w:p>
          <w:p w14:paraId="72529670" w14:textId="77777777" w:rsidR="00EC2AD7" w:rsidRPr="00A97C90" w:rsidRDefault="009D5749" w:rsidP="00EC2AD7">
            <w:pPr>
              <w:spacing w:after="0"/>
              <w:ind w:left="252" w:hanging="270"/>
              <w:rPr>
                <w:rFonts w:ascii="Calibri" w:hAnsi="Calibri"/>
              </w:rPr>
            </w:pPr>
            <w:hyperlink r:id="rId69" w:history="1">
              <w:r w:rsidR="00EC2AD7" w:rsidRPr="00A97C90">
                <w:rPr>
                  <w:rStyle w:val="Hyperlink"/>
                  <w:rFonts w:ascii="Calibri" w:hAnsi="Calibri"/>
                </w:rPr>
                <w:t>http://www.casey.org/Resources/Publications/pdf/ItsMyLife_Housing.pdf</w:t>
              </w:r>
            </w:hyperlink>
          </w:p>
          <w:p w14:paraId="72529671" w14:textId="77777777" w:rsidR="00EC2AD7" w:rsidRPr="00A97C90" w:rsidRDefault="00EC2AD7" w:rsidP="00EC2AD7">
            <w:pPr>
              <w:spacing w:after="0"/>
              <w:ind w:left="252" w:hanging="270"/>
              <w:rPr>
                <w:rFonts w:ascii="Calibri" w:hAnsi="Calibri"/>
              </w:rPr>
            </w:pPr>
          </w:p>
        </w:tc>
      </w:tr>
      <w:tr w:rsidR="00EC2AD7" w:rsidRPr="00A97C90" w14:paraId="72529682" w14:textId="77777777" w:rsidTr="005A1B3A">
        <w:tc>
          <w:tcPr>
            <w:tcW w:w="3060" w:type="dxa"/>
          </w:tcPr>
          <w:p w14:paraId="72529673" w14:textId="77777777" w:rsidR="00EC2AD7" w:rsidRPr="00A97C90" w:rsidRDefault="00EC2AD7" w:rsidP="002F3A1F">
            <w:pPr>
              <w:spacing w:after="0"/>
              <w:rPr>
                <w:rFonts w:ascii="Calibri" w:hAnsi="Calibri"/>
              </w:rPr>
            </w:pPr>
            <w:r w:rsidRPr="00A97C90">
              <w:rPr>
                <w:rFonts w:ascii="Calibri" w:hAnsi="Calibri"/>
              </w:rPr>
              <w:t xml:space="preserve">5.   Knows how to complete a lease or rental agreement. </w:t>
            </w:r>
          </w:p>
        </w:tc>
        <w:tc>
          <w:tcPr>
            <w:tcW w:w="5490" w:type="dxa"/>
          </w:tcPr>
          <w:p w14:paraId="72529674"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Define terms included in the lease (e.g., tenant, landlord, eviction).</w:t>
            </w:r>
          </w:p>
          <w:p w14:paraId="72529675"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Interpret a lease agreement.</w:t>
            </w:r>
          </w:p>
          <w:p w14:paraId="72529676"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Explain the consequences of breaking the terms of the lease.</w:t>
            </w:r>
          </w:p>
          <w:p w14:paraId="72529677"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Explain the rights and responsibilities of both the landlord and tenant under a lease agreement.</w:t>
            </w:r>
          </w:p>
          <w:p w14:paraId="72529678"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Explain the information needed to complete a rental agreement.</w:t>
            </w:r>
          </w:p>
          <w:p w14:paraId="72529679"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Complete a lease or rental agreement correctly.</w:t>
            </w:r>
          </w:p>
        </w:tc>
        <w:tc>
          <w:tcPr>
            <w:tcW w:w="6030" w:type="dxa"/>
          </w:tcPr>
          <w:p w14:paraId="7252967A"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35-37.</w:t>
            </w:r>
          </w:p>
          <w:p w14:paraId="7252967B" w14:textId="77777777" w:rsidR="00EC2AD7" w:rsidRPr="00A97C90" w:rsidRDefault="00EC2AD7" w:rsidP="00EC2AD7">
            <w:pPr>
              <w:spacing w:after="0"/>
              <w:ind w:left="252" w:hanging="270"/>
              <w:rPr>
                <w:rFonts w:ascii="Calibri" w:hAnsi="Calibri"/>
              </w:rPr>
            </w:pPr>
            <w:r w:rsidRPr="00A97C90">
              <w:rPr>
                <w:rFonts w:ascii="Calibri" w:hAnsi="Calibri"/>
              </w:rPr>
              <w:t>I’m Getting Ready, What are Some Types of Rental Agreements? PL-5, PL-5.1.</w:t>
            </w:r>
          </w:p>
          <w:p w14:paraId="415A0331" w14:textId="77777777" w:rsidR="00BE10FF" w:rsidRDefault="009D5749" w:rsidP="00BE10FF">
            <w:pPr>
              <w:spacing w:after="0"/>
              <w:ind w:left="252" w:hanging="270"/>
              <w:rPr>
                <w:rStyle w:val="Hyperlink"/>
                <w:rFonts w:ascii="Calibri" w:eastAsia="Times New Roman" w:hAnsi="Calibri" w:cs="Calibri"/>
              </w:rPr>
            </w:pPr>
            <w:hyperlink r:id="rId70"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#page=26-31</w:t>
            </w:r>
          </w:p>
          <w:p w14:paraId="7252967D"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#11.</w:t>
            </w:r>
          </w:p>
          <w:p w14:paraId="7252967E"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#12.</w:t>
            </w:r>
          </w:p>
          <w:p w14:paraId="7252967F"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#13.</w:t>
            </w:r>
          </w:p>
          <w:p w14:paraId="72529680" w14:textId="77777777" w:rsidR="00EC2AD7" w:rsidRPr="00A97C90" w:rsidRDefault="009D5749" w:rsidP="00EC2AD7">
            <w:pPr>
              <w:spacing w:after="0"/>
              <w:ind w:left="252" w:hanging="270"/>
              <w:rPr>
                <w:rFonts w:ascii="Calibri" w:hAnsi="Calibri"/>
              </w:rPr>
            </w:pPr>
            <w:hyperlink r:id="rId71" w:history="1">
              <w:r w:rsidR="00EC2AD7" w:rsidRPr="00A97C90">
                <w:rPr>
                  <w:rStyle w:val="Hyperlink"/>
                  <w:rFonts w:ascii="Calibri" w:hAnsi="Calibri"/>
                </w:rPr>
                <w:t>http://www.casey.org/Resources/Publications/pdf/ItsMyLife_Housing.pdf</w:t>
              </w:r>
            </w:hyperlink>
          </w:p>
          <w:p w14:paraId="72529681" w14:textId="77777777" w:rsidR="00EC2AD7" w:rsidRPr="00A97C90" w:rsidRDefault="00EC2AD7" w:rsidP="00EC2AD7">
            <w:pPr>
              <w:spacing w:after="0"/>
              <w:ind w:left="252" w:hanging="270"/>
              <w:rPr>
                <w:rFonts w:ascii="Calibri" w:hAnsi="Calibri"/>
              </w:rPr>
            </w:pPr>
          </w:p>
        </w:tc>
      </w:tr>
      <w:tr w:rsidR="00EC2AD7" w:rsidRPr="00A97C90" w14:paraId="7252968F" w14:textId="77777777" w:rsidTr="005A1B3A">
        <w:tc>
          <w:tcPr>
            <w:tcW w:w="3060" w:type="dxa"/>
          </w:tcPr>
          <w:p w14:paraId="72529683" w14:textId="77777777" w:rsidR="00EC2AD7" w:rsidRPr="00A97C90" w:rsidRDefault="00EC2AD7" w:rsidP="002F3A1F">
            <w:pPr>
              <w:spacing w:after="0"/>
              <w:rPr>
                <w:rFonts w:ascii="Calibri" w:hAnsi="Calibri"/>
              </w:rPr>
            </w:pPr>
            <w:r w:rsidRPr="00A97C90">
              <w:rPr>
                <w:rFonts w:ascii="Calibri" w:hAnsi="Calibri"/>
              </w:rPr>
              <w:t xml:space="preserve">6.   Knows and understands the pros and cons of shared living. </w:t>
            </w:r>
          </w:p>
        </w:tc>
        <w:tc>
          <w:tcPr>
            <w:tcW w:w="5490" w:type="dxa"/>
          </w:tcPr>
          <w:p w14:paraId="72529684"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Identify two reasons why people share living arrangements.</w:t>
            </w:r>
          </w:p>
          <w:p w14:paraId="72529685"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List at least four advantages and disadvantages of sharing living arrangements.</w:t>
            </w:r>
          </w:p>
          <w:p w14:paraId="72529686"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Identify two traits of roommate compatibility.</w:t>
            </w:r>
          </w:p>
          <w:p w14:paraId="72529687"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Identify at least two personal traits that might bother a roommate.</w:t>
            </w:r>
          </w:p>
          <w:p w14:paraId="72529688"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lastRenderedPageBreak/>
              <w:t>Write an ad for “roommate wanted.”</w:t>
            </w:r>
          </w:p>
        </w:tc>
        <w:tc>
          <w:tcPr>
            <w:tcW w:w="6030" w:type="dxa"/>
          </w:tcPr>
          <w:p w14:paraId="72529689" w14:textId="77777777" w:rsidR="00EC2AD7" w:rsidRPr="00A97C90" w:rsidRDefault="00EC2AD7" w:rsidP="00EC2AD7">
            <w:pPr>
              <w:spacing w:after="0"/>
              <w:ind w:left="252" w:hanging="270"/>
              <w:rPr>
                <w:rFonts w:ascii="Calibri" w:hAnsi="Calibri"/>
              </w:rPr>
            </w:pPr>
            <w:r w:rsidRPr="00A97C90">
              <w:rPr>
                <w:rFonts w:ascii="Calibri" w:hAnsi="Calibri"/>
              </w:rPr>
              <w:lastRenderedPageBreak/>
              <w:t>I Can Do It, Finding a Roommate, p. 46-50.</w:t>
            </w:r>
          </w:p>
          <w:p w14:paraId="7252968A" w14:textId="77777777" w:rsidR="00EC2AD7" w:rsidRPr="00A97C90" w:rsidRDefault="00EC2AD7" w:rsidP="00EC2AD7">
            <w:pPr>
              <w:spacing w:after="0"/>
              <w:ind w:left="252" w:hanging="270"/>
              <w:rPr>
                <w:rFonts w:ascii="Calibri" w:hAnsi="Calibri"/>
              </w:rPr>
            </w:pPr>
            <w:r w:rsidRPr="00A97C90">
              <w:rPr>
                <w:rFonts w:ascii="Calibri" w:hAnsi="Calibri"/>
              </w:rPr>
              <w:t xml:space="preserve">I’m Getting Ready, Compatibility Chart, </w:t>
            </w:r>
            <w:proofErr w:type="gramStart"/>
            <w:r w:rsidRPr="00A97C90">
              <w:rPr>
                <w:rFonts w:ascii="Calibri" w:hAnsi="Calibri"/>
              </w:rPr>
              <w:t>PL</w:t>
            </w:r>
            <w:proofErr w:type="gramEnd"/>
            <w:r w:rsidRPr="00A97C90">
              <w:rPr>
                <w:rFonts w:ascii="Calibri" w:hAnsi="Calibri"/>
              </w:rPr>
              <w:t>-11.</w:t>
            </w:r>
          </w:p>
          <w:p w14:paraId="7252968B" w14:textId="77777777" w:rsidR="00EC2AD7" w:rsidRPr="00A97C90" w:rsidRDefault="00EC2AD7" w:rsidP="00EC2AD7">
            <w:pPr>
              <w:spacing w:after="0"/>
              <w:ind w:left="252" w:hanging="270"/>
              <w:rPr>
                <w:rFonts w:ascii="Calibri" w:hAnsi="Calibri"/>
              </w:rPr>
            </w:pPr>
            <w:r w:rsidRPr="00A97C90">
              <w:rPr>
                <w:rFonts w:ascii="Calibri" w:hAnsi="Calibri"/>
              </w:rPr>
              <w:t xml:space="preserve">I’m Getting Ready, Informal Roommate Contract, </w:t>
            </w:r>
            <w:proofErr w:type="gramStart"/>
            <w:r w:rsidRPr="00A97C90">
              <w:rPr>
                <w:rFonts w:ascii="Calibri" w:hAnsi="Calibri"/>
              </w:rPr>
              <w:t>PL</w:t>
            </w:r>
            <w:proofErr w:type="gramEnd"/>
            <w:r w:rsidRPr="00A97C90">
              <w:rPr>
                <w:rFonts w:ascii="Calibri" w:hAnsi="Calibri"/>
              </w:rPr>
              <w:t>-12.</w:t>
            </w:r>
          </w:p>
          <w:p w14:paraId="70BBB7B9" w14:textId="77777777" w:rsidR="00BE10FF" w:rsidRDefault="009D5749" w:rsidP="00BE10FF">
            <w:pPr>
              <w:spacing w:after="0"/>
              <w:ind w:left="252" w:hanging="270"/>
              <w:rPr>
                <w:rStyle w:val="Hyperlink"/>
                <w:rFonts w:ascii="Calibri" w:eastAsia="Times New Roman" w:hAnsi="Calibri" w:cs="Calibri"/>
              </w:rPr>
            </w:pPr>
            <w:hyperlink r:id="rId72"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#page=8-20</w:t>
            </w:r>
          </w:p>
          <w:p w14:paraId="7252968D" w14:textId="77777777" w:rsidR="00EC2AD7" w:rsidRPr="00A97C90" w:rsidRDefault="00EC2AD7" w:rsidP="00EC2AD7">
            <w:pPr>
              <w:spacing w:after="0"/>
              <w:ind w:left="252" w:hanging="270"/>
              <w:rPr>
                <w:rFonts w:ascii="Calibri" w:hAnsi="Calibri"/>
              </w:rPr>
            </w:pPr>
            <w:r w:rsidRPr="00A97C90">
              <w:rPr>
                <w:rFonts w:ascii="Calibri" w:hAnsi="Calibri"/>
                <w:color w:val="000000"/>
              </w:rPr>
              <w:t xml:space="preserve">Ready, Set, Fly! </w:t>
            </w:r>
            <w:r w:rsidRPr="00A97C90">
              <w:rPr>
                <w:rFonts w:ascii="Calibri" w:hAnsi="Calibri"/>
              </w:rPr>
              <w:t>Housing #3.</w:t>
            </w:r>
          </w:p>
          <w:p w14:paraId="7252968E" w14:textId="77777777" w:rsidR="00EC2AD7" w:rsidRPr="00A97C90" w:rsidRDefault="00EC2AD7" w:rsidP="00EC2AD7">
            <w:pPr>
              <w:spacing w:after="0"/>
              <w:ind w:left="252" w:hanging="270"/>
              <w:rPr>
                <w:rFonts w:ascii="Calibri" w:hAnsi="Calibri"/>
              </w:rPr>
            </w:pPr>
          </w:p>
        </w:tc>
      </w:tr>
      <w:tr w:rsidR="00EC2AD7" w:rsidRPr="00A97C90" w14:paraId="72529698" w14:textId="77777777" w:rsidTr="005A1B3A">
        <w:tc>
          <w:tcPr>
            <w:tcW w:w="3060" w:type="dxa"/>
          </w:tcPr>
          <w:p w14:paraId="72529690" w14:textId="77777777" w:rsidR="00EC2AD7" w:rsidRPr="00A97C90" w:rsidRDefault="00EC2AD7" w:rsidP="002F3A1F">
            <w:pPr>
              <w:spacing w:after="0"/>
              <w:rPr>
                <w:rFonts w:ascii="Calibri" w:hAnsi="Calibri"/>
              </w:rPr>
            </w:pPr>
            <w:r w:rsidRPr="00A97C90">
              <w:rPr>
                <w:rFonts w:ascii="Calibri" w:hAnsi="Calibri"/>
              </w:rPr>
              <w:lastRenderedPageBreak/>
              <w:t xml:space="preserve">7.   Knows and understands the legal rights of landlords and tenants. </w:t>
            </w:r>
          </w:p>
        </w:tc>
        <w:tc>
          <w:tcPr>
            <w:tcW w:w="5490" w:type="dxa"/>
          </w:tcPr>
          <w:p w14:paraId="72529691" w14:textId="77777777" w:rsidR="00EC2AD7" w:rsidRPr="00A97C90" w:rsidRDefault="00EC2AD7" w:rsidP="001878C7">
            <w:pPr>
              <w:numPr>
                <w:ilvl w:val="0"/>
                <w:numId w:val="151"/>
              </w:numPr>
              <w:tabs>
                <w:tab w:val="clear" w:pos="360"/>
              </w:tabs>
              <w:spacing w:after="0"/>
              <w:ind w:left="342" w:hanging="360"/>
              <w:rPr>
                <w:rFonts w:ascii="Calibri" w:hAnsi="Calibri"/>
              </w:rPr>
            </w:pPr>
            <w:r w:rsidRPr="00A97C90">
              <w:rPr>
                <w:rFonts w:ascii="Calibri" w:hAnsi="Calibri"/>
              </w:rPr>
              <w:t>Identify the rights and responsibilities of tenants.</w:t>
            </w:r>
          </w:p>
          <w:p w14:paraId="72529692" w14:textId="77777777" w:rsidR="00EC2AD7" w:rsidRPr="00A97C90" w:rsidRDefault="00EC2AD7" w:rsidP="001878C7">
            <w:pPr>
              <w:numPr>
                <w:ilvl w:val="0"/>
                <w:numId w:val="151"/>
              </w:numPr>
              <w:tabs>
                <w:tab w:val="clear" w:pos="360"/>
              </w:tabs>
              <w:spacing w:after="0"/>
              <w:ind w:left="342" w:hanging="360"/>
              <w:rPr>
                <w:rFonts w:ascii="Calibri" w:hAnsi="Calibri"/>
              </w:rPr>
            </w:pPr>
            <w:r w:rsidRPr="00A97C90">
              <w:rPr>
                <w:rFonts w:ascii="Calibri" w:hAnsi="Calibri"/>
              </w:rPr>
              <w:t>Identify the rights and responsibilities of landlords.</w:t>
            </w:r>
          </w:p>
          <w:p w14:paraId="72529693" w14:textId="77777777" w:rsidR="00EC2AD7" w:rsidRPr="00A97C90" w:rsidRDefault="00EC2AD7" w:rsidP="001878C7">
            <w:pPr>
              <w:numPr>
                <w:ilvl w:val="0"/>
                <w:numId w:val="151"/>
              </w:numPr>
              <w:tabs>
                <w:tab w:val="clear" w:pos="360"/>
              </w:tabs>
              <w:spacing w:after="0"/>
              <w:ind w:left="342" w:hanging="360"/>
              <w:rPr>
                <w:rFonts w:ascii="Calibri" w:hAnsi="Calibri"/>
              </w:rPr>
            </w:pPr>
            <w:r w:rsidRPr="00A97C90">
              <w:rPr>
                <w:rFonts w:ascii="Calibri" w:hAnsi="Calibri"/>
              </w:rPr>
              <w:t>Explain the laws related to eviction.</w:t>
            </w:r>
          </w:p>
          <w:p w14:paraId="72529694" w14:textId="77777777" w:rsidR="00EC2AD7" w:rsidRPr="00A97C90" w:rsidRDefault="00EC2AD7" w:rsidP="00EC2AD7">
            <w:pPr>
              <w:spacing w:after="0"/>
              <w:ind w:left="-18"/>
              <w:rPr>
                <w:rFonts w:ascii="Calibri" w:hAnsi="Calibri"/>
              </w:rPr>
            </w:pPr>
          </w:p>
        </w:tc>
        <w:tc>
          <w:tcPr>
            <w:tcW w:w="6030" w:type="dxa"/>
          </w:tcPr>
          <w:p w14:paraId="72529695"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32-38.</w:t>
            </w:r>
          </w:p>
          <w:p w14:paraId="72529696" w14:textId="77777777" w:rsidR="00EC2AD7" w:rsidRPr="00A97C90" w:rsidRDefault="00EC2AD7" w:rsidP="00EC2AD7">
            <w:pPr>
              <w:spacing w:after="0"/>
              <w:ind w:left="252" w:hanging="270"/>
              <w:rPr>
                <w:rFonts w:ascii="Calibri" w:hAnsi="Calibri"/>
              </w:rPr>
            </w:pPr>
            <w:r w:rsidRPr="00A97C90">
              <w:rPr>
                <w:rFonts w:ascii="Calibri" w:hAnsi="Calibri"/>
              </w:rPr>
              <w:t>I’m Getting Ready, What Can I Do if My Landlord Doesn’t Take Care of a Problem for Me? PL-13.</w:t>
            </w:r>
          </w:p>
          <w:p w14:paraId="72529697" w14:textId="77777777" w:rsidR="00EC2AD7" w:rsidRPr="00A97C90" w:rsidRDefault="00EC2AD7" w:rsidP="00EC2AD7">
            <w:pPr>
              <w:spacing w:after="0"/>
              <w:ind w:left="252" w:hanging="270"/>
              <w:rPr>
                <w:rFonts w:ascii="Calibri" w:hAnsi="Calibri"/>
              </w:rPr>
            </w:pPr>
            <w:r w:rsidRPr="00A97C90">
              <w:rPr>
                <w:rFonts w:ascii="Calibri" w:hAnsi="Calibri"/>
              </w:rPr>
              <w:t>State laws may vary.  Can obtain this information for your state using Google or other search engines.</w:t>
            </w:r>
          </w:p>
        </w:tc>
      </w:tr>
      <w:tr w:rsidR="00EC2AD7" w:rsidRPr="00A97C90" w14:paraId="725296A3" w14:textId="77777777" w:rsidTr="005A1B3A">
        <w:tc>
          <w:tcPr>
            <w:tcW w:w="3060" w:type="dxa"/>
          </w:tcPr>
          <w:p w14:paraId="72529699" w14:textId="77777777" w:rsidR="00EC2AD7" w:rsidRPr="00A97C90" w:rsidRDefault="00EC2AD7" w:rsidP="002F3A1F">
            <w:pPr>
              <w:spacing w:after="0"/>
              <w:rPr>
                <w:rFonts w:ascii="Calibri" w:hAnsi="Calibri"/>
              </w:rPr>
            </w:pPr>
            <w:r w:rsidRPr="00A97C90">
              <w:rPr>
                <w:rFonts w:ascii="Calibri" w:hAnsi="Calibri"/>
              </w:rPr>
              <w:t xml:space="preserve">8. Knows and understands what community resources are available to help with housing issues. </w:t>
            </w:r>
          </w:p>
        </w:tc>
        <w:tc>
          <w:tcPr>
            <w:tcW w:w="5490" w:type="dxa"/>
          </w:tcPr>
          <w:p w14:paraId="7252969A" w14:textId="77777777" w:rsidR="00EC2AD7" w:rsidRPr="00A97C90" w:rsidRDefault="00EC2AD7" w:rsidP="001878C7">
            <w:pPr>
              <w:numPr>
                <w:ilvl w:val="0"/>
                <w:numId w:val="152"/>
              </w:numPr>
              <w:tabs>
                <w:tab w:val="clear" w:pos="360"/>
              </w:tabs>
              <w:spacing w:after="0"/>
              <w:ind w:left="342" w:hanging="360"/>
              <w:rPr>
                <w:rFonts w:ascii="Calibri" w:hAnsi="Calibri"/>
              </w:rPr>
            </w:pPr>
            <w:r w:rsidRPr="00A97C90">
              <w:rPr>
                <w:rFonts w:ascii="Calibri" w:hAnsi="Calibri"/>
              </w:rPr>
              <w:t xml:space="preserve">Identify two or more organizations that help with housing problems. </w:t>
            </w:r>
          </w:p>
          <w:p w14:paraId="7252969B" w14:textId="77777777" w:rsidR="00EC2AD7" w:rsidRPr="00A97C90" w:rsidRDefault="00EC2AD7" w:rsidP="001878C7">
            <w:pPr>
              <w:numPr>
                <w:ilvl w:val="0"/>
                <w:numId w:val="152"/>
              </w:numPr>
              <w:tabs>
                <w:tab w:val="clear" w:pos="360"/>
              </w:tabs>
              <w:spacing w:after="0"/>
              <w:ind w:left="342" w:hanging="360"/>
              <w:rPr>
                <w:rFonts w:ascii="Calibri" w:hAnsi="Calibri"/>
              </w:rPr>
            </w:pPr>
            <w:r w:rsidRPr="00A97C90">
              <w:rPr>
                <w:rFonts w:ascii="Calibri" w:hAnsi="Calibri"/>
              </w:rPr>
              <w:t>Describe the types of assistance provided by these organizations.</w:t>
            </w:r>
          </w:p>
          <w:p w14:paraId="7252969C" w14:textId="77777777" w:rsidR="00EC2AD7" w:rsidRPr="00A97C90" w:rsidRDefault="00EC2AD7" w:rsidP="001878C7">
            <w:pPr>
              <w:numPr>
                <w:ilvl w:val="0"/>
                <w:numId w:val="152"/>
              </w:numPr>
              <w:tabs>
                <w:tab w:val="clear" w:pos="360"/>
              </w:tabs>
              <w:spacing w:after="0"/>
              <w:ind w:left="342" w:hanging="360"/>
              <w:rPr>
                <w:rFonts w:ascii="Calibri" w:hAnsi="Calibri"/>
              </w:rPr>
            </w:pPr>
            <w:r w:rsidRPr="00A97C90">
              <w:rPr>
                <w:rFonts w:ascii="Calibri" w:hAnsi="Calibri"/>
              </w:rPr>
              <w:t>Identify the community subsidized housing agency.</w:t>
            </w:r>
          </w:p>
          <w:p w14:paraId="7252969D" w14:textId="77777777" w:rsidR="00EC2AD7" w:rsidRPr="00A97C90" w:rsidRDefault="00EC2AD7" w:rsidP="00EC2AD7">
            <w:pPr>
              <w:spacing w:after="0"/>
              <w:ind w:left="-18"/>
              <w:rPr>
                <w:rFonts w:ascii="Calibri" w:hAnsi="Calibri"/>
              </w:rPr>
            </w:pPr>
          </w:p>
        </w:tc>
        <w:tc>
          <w:tcPr>
            <w:tcW w:w="6030" w:type="dxa"/>
          </w:tcPr>
          <w:p w14:paraId="7252969E" w14:textId="77777777" w:rsidR="00EC2AD7" w:rsidRPr="00A97C90" w:rsidRDefault="00EC2AD7" w:rsidP="00EC2AD7">
            <w:pPr>
              <w:spacing w:after="0"/>
              <w:ind w:left="-18"/>
              <w:rPr>
                <w:rFonts w:ascii="Calibri" w:hAnsi="Calibri"/>
              </w:rPr>
            </w:pPr>
            <w:r w:rsidRPr="00A97C90">
              <w:rPr>
                <w:rFonts w:ascii="Calibri" w:hAnsi="Calibri"/>
              </w:rPr>
              <w:t>I’m Getting Ready, What Can I Do if My Landlord Doesn’t Take Care of a Problem for Me? PL-13.</w:t>
            </w:r>
          </w:p>
          <w:p w14:paraId="25126662" w14:textId="77777777" w:rsidR="00BE10FF" w:rsidRDefault="009D5749" w:rsidP="00BE10FF">
            <w:pPr>
              <w:spacing w:after="0"/>
              <w:ind w:left="252" w:hanging="270"/>
              <w:rPr>
                <w:rStyle w:val="Hyperlink"/>
                <w:rFonts w:ascii="Calibri" w:eastAsia="Times New Roman" w:hAnsi="Calibri" w:cs="Calibri"/>
              </w:rPr>
            </w:pPr>
            <w:hyperlink r:id="rId73" w:history="1">
              <w:r w:rsidR="00BE10FF" w:rsidRPr="00F42778">
                <w:rPr>
                  <w:rStyle w:val="Hyperlink"/>
                  <w:rFonts w:ascii="Calibri" w:eastAsia="Times New Roman" w:hAnsi="Calibri" w:cs="Calibri"/>
                </w:rPr>
                <w:t>http://www.casey.org/cls/resourceguides/subdocs/PAYAModule4.pdf</w:t>
              </w:r>
            </w:hyperlink>
            <w:r w:rsidR="00BE10FF">
              <w:rPr>
                <w:rStyle w:val="Hyperlink"/>
                <w:rFonts w:ascii="Calibri" w:eastAsia="Times New Roman" w:hAnsi="Calibri" w:cs="Calibri"/>
              </w:rPr>
              <w:t>#page=40</w:t>
            </w:r>
          </w:p>
          <w:p w14:paraId="725296A0" w14:textId="77777777" w:rsidR="00EC2AD7" w:rsidRPr="00A97C90" w:rsidRDefault="009D5749" w:rsidP="00EC2AD7">
            <w:pPr>
              <w:spacing w:after="0"/>
              <w:ind w:left="-18"/>
              <w:rPr>
                <w:rFonts w:ascii="Calibri" w:hAnsi="Calibri"/>
              </w:rPr>
            </w:pPr>
            <w:hyperlink r:id="rId74" w:history="1">
              <w:r w:rsidR="00EC2AD7" w:rsidRPr="00A97C90">
                <w:rPr>
                  <w:rStyle w:val="Hyperlink"/>
                  <w:rFonts w:ascii="Calibri" w:hAnsi="Calibri"/>
                </w:rPr>
                <w:t>http://www.casey.org/Resources/Publications/pdf/ItsMyLife_Housing.pdf</w:t>
              </w:r>
            </w:hyperlink>
          </w:p>
          <w:p w14:paraId="725296A2" w14:textId="4DEE73C6" w:rsidR="00EC2AD7" w:rsidRPr="00A97C90" w:rsidRDefault="00BE10FF" w:rsidP="00BE10FF">
            <w:pPr>
              <w:spacing w:after="0"/>
              <w:ind w:left="-18"/>
              <w:rPr>
                <w:rFonts w:ascii="Calibri" w:hAnsi="Calibri"/>
              </w:rPr>
            </w:pPr>
            <w:r>
              <w:rPr>
                <w:rFonts w:ascii="Calibri" w:hAnsi="Calibri"/>
              </w:rPr>
              <w:t xml:space="preserve"> </w:t>
            </w:r>
            <w:r w:rsidR="00D25B75" w:rsidRPr="00A97C90">
              <w:rPr>
                <w:rFonts w:ascii="Calibri" w:hAnsi="Calibri"/>
              </w:rPr>
              <w:t xml:space="preserve">Tip:  </w:t>
            </w:r>
            <w:r w:rsidR="00001D7A" w:rsidRPr="00A97C90">
              <w:rPr>
                <w:rFonts w:ascii="Calibri" w:hAnsi="Calibri"/>
              </w:rPr>
              <w:t xml:space="preserve">Use Google to </w:t>
            </w:r>
            <w:r w:rsidR="00EC2AD7" w:rsidRPr="00A97C90">
              <w:rPr>
                <w:rFonts w:ascii="Calibri" w:hAnsi="Calibri"/>
              </w:rPr>
              <w:t>obtain this information for your state.</w:t>
            </w:r>
          </w:p>
        </w:tc>
      </w:tr>
      <w:tr w:rsidR="00EC2AD7" w:rsidRPr="00A97C90" w14:paraId="725296B8" w14:textId="77777777" w:rsidTr="005A1B3A">
        <w:tc>
          <w:tcPr>
            <w:tcW w:w="3060" w:type="dxa"/>
          </w:tcPr>
          <w:p w14:paraId="725296A4" w14:textId="77777777" w:rsidR="00EC2AD7" w:rsidRPr="00A97C90" w:rsidRDefault="00EC2AD7" w:rsidP="002F3A1F">
            <w:pPr>
              <w:spacing w:after="0"/>
              <w:rPr>
                <w:rFonts w:ascii="Calibri" w:hAnsi="Calibri"/>
              </w:rPr>
            </w:pPr>
            <w:r w:rsidRPr="00A97C90">
              <w:rPr>
                <w:rFonts w:ascii="Calibri" w:hAnsi="Calibri"/>
              </w:rPr>
              <w:t xml:space="preserve">9. Can develop a plan to move into one’s own living arrangement. </w:t>
            </w:r>
          </w:p>
          <w:p w14:paraId="725296A5" w14:textId="77777777" w:rsidR="00EC2AD7" w:rsidRPr="00A97C90" w:rsidRDefault="00EC2AD7" w:rsidP="002F3A1F">
            <w:pPr>
              <w:spacing w:after="0"/>
              <w:rPr>
                <w:rFonts w:ascii="Calibri" w:hAnsi="Calibri"/>
              </w:rPr>
            </w:pPr>
          </w:p>
        </w:tc>
        <w:tc>
          <w:tcPr>
            <w:tcW w:w="5490" w:type="dxa"/>
          </w:tcPr>
          <w:p w14:paraId="725296A6"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 xml:space="preserve">Identify and calculate all start-up costs (e.g., application fee, security deposit, utility deposits, installation fees, first month’s rent, </w:t>
            </w:r>
            <w:proofErr w:type="gramStart"/>
            <w:r w:rsidRPr="00A97C90">
              <w:rPr>
                <w:rFonts w:ascii="Calibri" w:hAnsi="Calibri"/>
              </w:rPr>
              <w:t>furnishings</w:t>
            </w:r>
            <w:proofErr w:type="gramEnd"/>
            <w:r w:rsidRPr="00A97C90">
              <w:rPr>
                <w:rFonts w:ascii="Calibri" w:hAnsi="Calibri"/>
              </w:rPr>
              <w:t xml:space="preserve">/household items). </w:t>
            </w:r>
          </w:p>
          <w:p w14:paraId="725296A7"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Create a list of necessary items (e.g., furniture, kitchen equipment, towels and linens).</w:t>
            </w:r>
          </w:p>
          <w:p w14:paraId="725296A8"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Develop a realistic monthly budget for maintaining the living arrangement.</w:t>
            </w:r>
          </w:p>
          <w:p w14:paraId="725296A9"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Identify two personal resources or community agencies to help with the plan.</w:t>
            </w:r>
          </w:p>
          <w:p w14:paraId="725296AA"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Create a list of support services in your home community (e.g., medical, dental, emotional support).</w:t>
            </w:r>
          </w:p>
        </w:tc>
        <w:tc>
          <w:tcPr>
            <w:tcW w:w="6030" w:type="dxa"/>
          </w:tcPr>
          <w:p w14:paraId="725296AB" w14:textId="77777777" w:rsidR="00EC2AD7" w:rsidRPr="00A97C90" w:rsidRDefault="00EC2AD7" w:rsidP="00EC2AD7">
            <w:pPr>
              <w:spacing w:after="0"/>
              <w:ind w:hanging="18"/>
              <w:rPr>
                <w:rFonts w:ascii="Calibri" w:hAnsi="Calibri"/>
              </w:rPr>
            </w:pPr>
            <w:r w:rsidRPr="00A97C90">
              <w:rPr>
                <w:rFonts w:ascii="Calibri" w:hAnsi="Calibri"/>
              </w:rPr>
              <w:t>I Can Do It, Starting out Supplies, p. 19-22.</w:t>
            </w:r>
          </w:p>
          <w:p w14:paraId="725296AC" w14:textId="77777777" w:rsidR="00EC2AD7" w:rsidRPr="00A97C90" w:rsidRDefault="00EC2AD7" w:rsidP="00EC2AD7">
            <w:pPr>
              <w:spacing w:after="0"/>
              <w:ind w:hanging="18"/>
              <w:rPr>
                <w:rFonts w:ascii="Calibri" w:hAnsi="Calibri"/>
              </w:rPr>
            </w:pPr>
            <w:r w:rsidRPr="00A97C90">
              <w:rPr>
                <w:rFonts w:ascii="Calibri" w:hAnsi="Calibri"/>
              </w:rPr>
              <w:t>I Can Do It, Furnishing, p. 23-31.</w:t>
            </w:r>
          </w:p>
          <w:p w14:paraId="725296AD" w14:textId="77777777" w:rsidR="00EC2AD7" w:rsidRPr="00A97C90" w:rsidRDefault="00EC2AD7" w:rsidP="00EC2AD7">
            <w:pPr>
              <w:spacing w:after="0"/>
              <w:ind w:hanging="18"/>
              <w:rPr>
                <w:rFonts w:ascii="Calibri" w:hAnsi="Calibri"/>
              </w:rPr>
            </w:pPr>
            <w:r w:rsidRPr="00A97C90">
              <w:rPr>
                <w:rFonts w:ascii="Calibri" w:hAnsi="Calibri"/>
              </w:rPr>
              <w:t>I’m Getting Ready, Equipment and Supply Checklist, PL-8</w:t>
            </w:r>
            <w:proofErr w:type="gramStart"/>
            <w:r w:rsidRPr="00A97C90">
              <w:rPr>
                <w:rFonts w:ascii="Calibri" w:hAnsi="Calibri"/>
              </w:rPr>
              <w:t>,PL</w:t>
            </w:r>
            <w:proofErr w:type="gramEnd"/>
            <w:r w:rsidRPr="00A97C90">
              <w:rPr>
                <w:rFonts w:ascii="Calibri" w:hAnsi="Calibri"/>
              </w:rPr>
              <w:t>-9.</w:t>
            </w:r>
          </w:p>
          <w:p w14:paraId="725296AE" w14:textId="2A9BF550" w:rsidR="00EB0363" w:rsidRPr="00BE10FF" w:rsidRDefault="009D5749" w:rsidP="00BE10FF">
            <w:pPr>
              <w:spacing w:after="0"/>
              <w:rPr>
                <w:rFonts w:ascii="Calibri" w:eastAsia="Times New Roman" w:hAnsi="Calibri" w:cs="Times New Roman"/>
                <w:color w:val="0000FF"/>
                <w:u w:val="single"/>
              </w:rPr>
            </w:pPr>
            <w:hyperlink r:id="rId75" w:history="1">
              <w:r w:rsidR="00BE10FF" w:rsidRPr="00A135FF">
                <w:rPr>
                  <w:rStyle w:val="Hyperlink"/>
                  <w:rFonts w:ascii="Calibri" w:eastAsia="Times New Roman" w:hAnsi="Calibri" w:cs="Times New Roman"/>
                </w:rPr>
                <w:t>http://www.casey.org/cls/resourceguides/subdocs/PAYAModule1.pdf</w:t>
              </w:r>
            </w:hyperlink>
            <w:r w:rsidR="00EC2AD7" w:rsidRPr="00A97C90">
              <w:rPr>
                <w:rFonts w:ascii="Calibri" w:hAnsi="Calibri"/>
                <w:color w:val="000000"/>
              </w:rPr>
              <w:t xml:space="preserve"> </w:t>
            </w:r>
          </w:p>
          <w:p w14:paraId="725296AF" w14:textId="77777777" w:rsidR="00EB0363" w:rsidRPr="00A97C90" w:rsidRDefault="00EC2AD7" w:rsidP="001878C7">
            <w:pPr>
              <w:pStyle w:val="ListParagraph"/>
              <w:numPr>
                <w:ilvl w:val="0"/>
                <w:numId w:val="189"/>
              </w:numPr>
              <w:spacing w:after="0"/>
              <w:ind w:hanging="108"/>
              <w:rPr>
                <w:rFonts w:ascii="Calibri" w:hAnsi="Calibri"/>
                <w:color w:val="000000"/>
              </w:rPr>
            </w:pPr>
            <w:r w:rsidRPr="00A97C90">
              <w:rPr>
                <w:rFonts w:ascii="Calibri" w:hAnsi="Calibri"/>
                <w:color w:val="000000"/>
              </w:rPr>
              <w:t>Money Management, Personal Budget, p. 9-63</w:t>
            </w:r>
          </w:p>
          <w:p w14:paraId="725296B0" w14:textId="77777777" w:rsidR="00EC2AD7" w:rsidRPr="00A97C90" w:rsidRDefault="00EC2AD7" w:rsidP="001878C7">
            <w:pPr>
              <w:pStyle w:val="ListParagraph"/>
              <w:numPr>
                <w:ilvl w:val="0"/>
                <w:numId w:val="189"/>
              </w:numPr>
              <w:spacing w:after="0"/>
              <w:ind w:hanging="108"/>
              <w:rPr>
                <w:rFonts w:ascii="Calibri" w:hAnsi="Calibri"/>
                <w:color w:val="000000"/>
              </w:rPr>
            </w:pPr>
            <w:r w:rsidRPr="00A97C90">
              <w:rPr>
                <w:rFonts w:ascii="Calibri" w:hAnsi="Calibri"/>
                <w:color w:val="000000"/>
              </w:rPr>
              <w:t>Start-up Costs, p. 64-69.</w:t>
            </w:r>
          </w:p>
          <w:p w14:paraId="725296B1" w14:textId="77777777" w:rsidR="00EC2AD7" w:rsidRPr="00A97C90" w:rsidRDefault="00EC2AD7" w:rsidP="001878C7">
            <w:pPr>
              <w:pStyle w:val="ListParagraph"/>
              <w:numPr>
                <w:ilvl w:val="0"/>
                <w:numId w:val="189"/>
              </w:numPr>
              <w:spacing w:after="0"/>
              <w:ind w:hanging="108"/>
              <w:rPr>
                <w:rFonts w:ascii="Calibri" w:hAnsi="Calibri"/>
                <w:color w:val="000000"/>
              </w:rPr>
            </w:pPr>
            <w:r w:rsidRPr="00A97C90">
              <w:rPr>
                <w:rFonts w:ascii="Calibri" w:hAnsi="Calibri"/>
                <w:color w:val="000000"/>
              </w:rPr>
              <w:t xml:space="preserve">Housing, p. 5; </w:t>
            </w:r>
          </w:p>
          <w:p w14:paraId="725296B2" w14:textId="77777777" w:rsidR="00EC2AD7" w:rsidRPr="00A97C90" w:rsidRDefault="00EC2AD7" w:rsidP="001878C7">
            <w:pPr>
              <w:pStyle w:val="ListParagraph"/>
              <w:numPr>
                <w:ilvl w:val="0"/>
                <w:numId w:val="189"/>
              </w:numPr>
              <w:spacing w:after="0"/>
              <w:ind w:hanging="108"/>
              <w:rPr>
                <w:rFonts w:ascii="Calibri" w:hAnsi="Calibri"/>
                <w:color w:val="000000"/>
              </w:rPr>
            </w:pPr>
            <w:r w:rsidRPr="00A97C90">
              <w:rPr>
                <w:rFonts w:ascii="Calibri" w:hAnsi="Calibri"/>
                <w:color w:val="000000"/>
              </w:rPr>
              <w:t xml:space="preserve">Housing, p 7; </w:t>
            </w:r>
          </w:p>
          <w:p w14:paraId="725296B3" w14:textId="77777777" w:rsidR="00EC2AD7" w:rsidRPr="00A97C90" w:rsidRDefault="00EC2AD7" w:rsidP="001878C7">
            <w:pPr>
              <w:pStyle w:val="ListParagraph"/>
              <w:numPr>
                <w:ilvl w:val="0"/>
                <w:numId w:val="189"/>
              </w:numPr>
              <w:spacing w:after="0"/>
              <w:ind w:hanging="108"/>
              <w:rPr>
                <w:rFonts w:ascii="Calibri" w:hAnsi="Calibri"/>
                <w:color w:val="000000"/>
              </w:rPr>
            </w:pPr>
            <w:r w:rsidRPr="00A97C90">
              <w:rPr>
                <w:rFonts w:ascii="Calibri" w:hAnsi="Calibri"/>
                <w:color w:val="000000"/>
              </w:rPr>
              <w:t xml:space="preserve">Housing, p 31; </w:t>
            </w:r>
          </w:p>
          <w:p w14:paraId="725296B5" w14:textId="1F50A48F" w:rsidR="00EB0363" w:rsidRPr="00BE10FF" w:rsidRDefault="00EC2AD7" w:rsidP="00EB0363">
            <w:pPr>
              <w:pStyle w:val="ListParagraph"/>
              <w:numPr>
                <w:ilvl w:val="0"/>
                <w:numId w:val="189"/>
              </w:numPr>
              <w:spacing w:after="0"/>
              <w:ind w:hanging="108"/>
              <w:rPr>
                <w:rFonts w:ascii="Calibri" w:hAnsi="Calibri"/>
                <w:color w:val="000000"/>
              </w:rPr>
            </w:pPr>
            <w:r w:rsidRPr="00A97C90">
              <w:rPr>
                <w:rFonts w:ascii="Calibri" w:hAnsi="Calibri"/>
                <w:color w:val="000000"/>
              </w:rPr>
              <w:t>Housing, p 39-50.</w:t>
            </w:r>
          </w:p>
          <w:p w14:paraId="725296B6" w14:textId="77777777" w:rsidR="00EC2AD7" w:rsidRPr="00A97C90" w:rsidRDefault="00EC2AD7" w:rsidP="00EB0363">
            <w:pPr>
              <w:spacing w:after="0"/>
              <w:rPr>
                <w:rFonts w:ascii="Calibri" w:hAnsi="Calibri"/>
              </w:rPr>
            </w:pPr>
            <w:r w:rsidRPr="00A97C90">
              <w:rPr>
                <w:rFonts w:ascii="Calibri" w:hAnsi="Calibri"/>
                <w:color w:val="000000"/>
              </w:rPr>
              <w:t>Ready, Set, Fly! Housing #14.</w:t>
            </w:r>
          </w:p>
          <w:p w14:paraId="725296B7" w14:textId="77777777" w:rsidR="00EC2AD7" w:rsidRPr="00A97C90" w:rsidRDefault="009D5749" w:rsidP="00EC2AD7">
            <w:pPr>
              <w:spacing w:after="0"/>
              <w:ind w:hanging="18"/>
              <w:rPr>
                <w:rFonts w:ascii="Calibri" w:hAnsi="Calibri"/>
              </w:rPr>
            </w:pPr>
            <w:hyperlink r:id="rId76" w:history="1">
              <w:r w:rsidR="00EC2AD7" w:rsidRPr="00A97C90">
                <w:rPr>
                  <w:rStyle w:val="Hyperlink"/>
                  <w:rFonts w:ascii="Calibri" w:hAnsi="Calibri"/>
                </w:rPr>
                <w:t>http://www.casey.org/Resources/Publications/pdf/ItsMyLife_Housing.pdf</w:t>
              </w:r>
            </w:hyperlink>
          </w:p>
        </w:tc>
      </w:tr>
      <w:tr w:rsidR="00EC2AD7" w:rsidRPr="00A97C90" w14:paraId="725296C5" w14:textId="77777777" w:rsidTr="005A1B3A">
        <w:tc>
          <w:tcPr>
            <w:tcW w:w="3060" w:type="dxa"/>
          </w:tcPr>
          <w:p w14:paraId="725296B9" w14:textId="77777777" w:rsidR="00EC2AD7" w:rsidRPr="00A97C90" w:rsidRDefault="00EC2AD7" w:rsidP="002F3A1F">
            <w:pPr>
              <w:spacing w:after="0"/>
              <w:rPr>
                <w:rFonts w:ascii="Calibri" w:hAnsi="Calibri"/>
              </w:rPr>
            </w:pPr>
            <w:r w:rsidRPr="00A97C90">
              <w:rPr>
                <w:rFonts w:ascii="Calibri" w:hAnsi="Calibri"/>
              </w:rPr>
              <w:t xml:space="preserve">10. Can maintain one’s own living arrangement. </w:t>
            </w:r>
          </w:p>
        </w:tc>
        <w:tc>
          <w:tcPr>
            <w:tcW w:w="5490" w:type="dxa"/>
          </w:tcPr>
          <w:p w14:paraId="725296BA"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Arrange for telephone and utilities service.</w:t>
            </w:r>
          </w:p>
          <w:p w14:paraId="725296BB"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Follow terms of the lease agreement.</w:t>
            </w:r>
          </w:p>
          <w:p w14:paraId="725296BC"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Meet all financial obligations in a timely manner.</w:t>
            </w:r>
          </w:p>
          <w:p w14:paraId="725296BD"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Describe two behaviors of a respectful neighbor.</w:t>
            </w:r>
          </w:p>
          <w:p w14:paraId="725296BE"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Describe two ways to make your living arrangement safe (e.g., locks, smoke detector).</w:t>
            </w:r>
          </w:p>
        </w:tc>
        <w:tc>
          <w:tcPr>
            <w:tcW w:w="6030" w:type="dxa"/>
          </w:tcPr>
          <w:p w14:paraId="725296BF"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37-38.</w:t>
            </w:r>
          </w:p>
          <w:p w14:paraId="725296C0" w14:textId="77777777" w:rsidR="00EC2AD7" w:rsidRPr="00A97C90" w:rsidRDefault="00EC2AD7" w:rsidP="00EC2AD7">
            <w:pPr>
              <w:spacing w:after="0"/>
              <w:ind w:left="252" w:hanging="270"/>
              <w:rPr>
                <w:rFonts w:ascii="Calibri" w:hAnsi="Calibri"/>
              </w:rPr>
            </w:pPr>
            <w:r w:rsidRPr="00A97C90">
              <w:rPr>
                <w:rFonts w:ascii="Calibri" w:hAnsi="Calibri"/>
              </w:rPr>
              <w:t>I’m Getting Ready, Do I Really Need It? PL-1; PL-2; PL-3; PL-4.</w:t>
            </w:r>
          </w:p>
          <w:p w14:paraId="45404529" w14:textId="77777777" w:rsidR="00BE10FF" w:rsidRDefault="009D5749" w:rsidP="00BE10FF">
            <w:pPr>
              <w:spacing w:after="0"/>
              <w:ind w:left="252" w:hanging="270"/>
              <w:rPr>
                <w:rStyle w:val="Hyperlink"/>
                <w:rFonts w:ascii="Calibri" w:eastAsia="Times New Roman" w:hAnsi="Calibri" w:cs="Calibri"/>
              </w:rPr>
            </w:pPr>
            <w:hyperlink r:id="rId77" w:anchor="page=42-50" w:history="1">
              <w:r w:rsidR="00BE10FF" w:rsidRPr="00D334D9">
                <w:rPr>
                  <w:rStyle w:val="Hyperlink"/>
                  <w:rFonts w:ascii="Calibri" w:eastAsia="Times New Roman" w:hAnsi="Calibri" w:cs="Calibri"/>
                </w:rPr>
                <w:t>http://www.casey.org/cls/resourceguides/subdocs/PAYAModule4.pdf#page=42-50</w:t>
              </w:r>
            </w:hyperlink>
          </w:p>
          <w:p w14:paraId="725296C2" w14:textId="4DA9FF06" w:rsidR="00EC2AD7" w:rsidRPr="00A97C90" w:rsidRDefault="00EC2AD7" w:rsidP="00BE10FF">
            <w:pPr>
              <w:spacing w:after="0"/>
              <w:ind w:left="-14"/>
              <w:rPr>
                <w:rFonts w:ascii="Calibri" w:hAnsi="Calibri"/>
              </w:rPr>
            </w:pPr>
            <w:r w:rsidRPr="00A97C90">
              <w:rPr>
                <w:rFonts w:ascii="Calibri" w:hAnsi="Calibri"/>
              </w:rPr>
              <w:t xml:space="preserve"> </w:t>
            </w:r>
          </w:p>
          <w:p w14:paraId="725296C3" w14:textId="77777777" w:rsidR="00EC2AD7" w:rsidRPr="00A97C90" w:rsidRDefault="009D5749" w:rsidP="00EC2AD7">
            <w:pPr>
              <w:spacing w:after="0"/>
              <w:ind w:left="252" w:hanging="270"/>
              <w:rPr>
                <w:rFonts w:ascii="Calibri" w:hAnsi="Calibri"/>
              </w:rPr>
            </w:pPr>
            <w:hyperlink r:id="rId78" w:history="1">
              <w:r w:rsidR="00EC2AD7" w:rsidRPr="00A97C90">
                <w:rPr>
                  <w:rStyle w:val="Hyperlink"/>
                  <w:rFonts w:ascii="Calibri" w:hAnsi="Calibri"/>
                </w:rPr>
                <w:t>http://www.youthhood.org/guides/index.asp</w:t>
              </w:r>
            </w:hyperlink>
          </w:p>
          <w:p w14:paraId="725296C4" w14:textId="77777777" w:rsidR="00EC2AD7" w:rsidRPr="00A97C90" w:rsidRDefault="00EC2AD7" w:rsidP="00EC2AD7">
            <w:pPr>
              <w:spacing w:after="0"/>
              <w:ind w:left="252" w:hanging="270"/>
              <w:rPr>
                <w:rFonts w:ascii="Calibri" w:hAnsi="Calibri"/>
              </w:rPr>
            </w:pPr>
          </w:p>
        </w:tc>
      </w:tr>
      <w:tr w:rsidR="00EC2AD7" w:rsidRPr="00A97C90" w14:paraId="725296CB" w14:textId="77777777" w:rsidTr="005A1B3A">
        <w:tc>
          <w:tcPr>
            <w:tcW w:w="3060" w:type="dxa"/>
          </w:tcPr>
          <w:p w14:paraId="725296C6" w14:textId="77777777" w:rsidR="00EC2AD7" w:rsidRPr="00A97C90" w:rsidRDefault="00EC2AD7" w:rsidP="002F3A1F">
            <w:pPr>
              <w:spacing w:after="0"/>
              <w:rPr>
                <w:rFonts w:ascii="Calibri" w:hAnsi="Calibri"/>
              </w:rPr>
            </w:pPr>
            <w:r w:rsidRPr="00A97C90">
              <w:rPr>
                <w:rFonts w:ascii="Calibri" w:hAnsi="Calibri"/>
              </w:rPr>
              <w:lastRenderedPageBreak/>
              <w:t>11.  Knows how to get emergency help for payment of utilities like water, electricity, and gas.</w:t>
            </w:r>
          </w:p>
        </w:tc>
        <w:tc>
          <w:tcPr>
            <w:tcW w:w="5490" w:type="dxa"/>
          </w:tcPr>
          <w:p w14:paraId="725296C7" w14:textId="77777777" w:rsidR="00EC2AD7" w:rsidRPr="00A97C90" w:rsidRDefault="00EC2AD7" w:rsidP="001878C7">
            <w:pPr>
              <w:numPr>
                <w:ilvl w:val="0"/>
                <w:numId w:val="155"/>
              </w:numPr>
              <w:shd w:val="clear" w:color="auto" w:fill="FFFFFF"/>
              <w:spacing w:after="0"/>
              <w:ind w:left="342" w:hanging="270"/>
              <w:rPr>
                <w:rFonts w:ascii="Calibri" w:hAnsi="Calibri"/>
              </w:rPr>
            </w:pPr>
            <w:r w:rsidRPr="00A97C90">
              <w:rPr>
                <w:rFonts w:ascii="Calibri" w:hAnsi="Calibri"/>
              </w:rPr>
              <w:t>Identify community resources that provide help with payment of utilities (e.g., churches, social service agencies, Chafee aftercare programs, etc.)</w:t>
            </w:r>
          </w:p>
          <w:p w14:paraId="725296C8" w14:textId="77777777" w:rsidR="00EC2AD7" w:rsidRPr="00A97C90" w:rsidRDefault="00EC2AD7" w:rsidP="001878C7">
            <w:pPr>
              <w:numPr>
                <w:ilvl w:val="0"/>
                <w:numId w:val="155"/>
              </w:numPr>
              <w:shd w:val="clear" w:color="auto" w:fill="FFFFFF"/>
              <w:spacing w:after="0"/>
              <w:ind w:left="342" w:hanging="270"/>
              <w:rPr>
                <w:rFonts w:ascii="Calibri" w:hAnsi="Calibri"/>
              </w:rPr>
            </w:pPr>
            <w:r w:rsidRPr="00A97C90">
              <w:rPr>
                <w:rFonts w:ascii="Calibri" w:hAnsi="Calibri"/>
              </w:rPr>
              <w:t>Describe the conditions under which help is available.</w:t>
            </w:r>
          </w:p>
          <w:p w14:paraId="725296C9" w14:textId="77777777" w:rsidR="00EC2AD7" w:rsidRPr="00A97C90" w:rsidRDefault="00EC2AD7" w:rsidP="001878C7">
            <w:pPr>
              <w:numPr>
                <w:ilvl w:val="0"/>
                <w:numId w:val="155"/>
              </w:numPr>
              <w:shd w:val="clear" w:color="auto" w:fill="FFFFFF"/>
              <w:spacing w:after="0"/>
              <w:ind w:left="342" w:hanging="270"/>
              <w:rPr>
                <w:rFonts w:ascii="Calibri" w:hAnsi="Calibri"/>
              </w:rPr>
            </w:pPr>
            <w:r w:rsidRPr="00A97C90">
              <w:rPr>
                <w:rFonts w:ascii="Calibri" w:hAnsi="Calibri"/>
              </w:rPr>
              <w:t>Demonstrate making a request for emergency help.</w:t>
            </w:r>
          </w:p>
        </w:tc>
        <w:tc>
          <w:tcPr>
            <w:tcW w:w="6030" w:type="dxa"/>
          </w:tcPr>
          <w:p w14:paraId="725296CA" w14:textId="77777777" w:rsidR="00EC2AD7" w:rsidRPr="00A97C90" w:rsidRDefault="00D25B75" w:rsidP="00EC2AD7">
            <w:pPr>
              <w:spacing w:after="0"/>
              <w:ind w:hanging="18"/>
              <w:rPr>
                <w:rFonts w:ascii="Calibri" w:hAnsi="Calibri"/>
              </w:rPr>
            </w:pPr>
            <w:r w:rsidRPr="00A97C90">
              <w:rPr>
                <w:rFonts w:ascii="Calibri" w:hAnsi="Calibri"/>
              </w:rPr>
              <w:t xml:space="preserve">Tip:  </w:t>
            </w:r>
            <w:r w:rsidR="00EC2AD7" w:rsidRPr="00A97C90">
              <w:rPr>
                <w:rFonts w:ascii="Calibri" w:hAnsi="Calibri"/>
              </w:rPr>
              <w:t>State/city laws may vary.  Can obtain this information for your state using Google or other search engines.</w:t>
            </w:r>
          </w:p>
        </w:tc>
      </w:tr>
      <w:tr w:rsidR="00EC2AD7" w:rsidRPr="00A97C90" w14:paraId="725296D5" w14:textId="77777777" w:rsidTr="005A1B3A">
        <w:tc>
          <w:tcPr>
            <w:tcW w:w="3060" w:type="dxa"/>
          </w:tcPr>
          <w:p w14:paraId="725296CC" w14:textId="77777777" w:rsidR="00EC2AD7" w:rsidRPr="00A97C90" w:rsidRDefault="00EC2AD7" w:rsidP="002F3A1F">
            <w:pPr>
              <w:spacing w:after="0"/>
              <w:rPr>
                <w:rFonts w:ascii="Calibri" w:hAnsi="Calibri"/>
                <w:color w:val="000000"/>
              </w:rPr>
            </w:pPr>
            <w:r w:rsidRPr="00A97C90">
              <w:rPr>
                <w:rFonts w:ascii="Calibri" w:hAnsi="Calibri"/>
                <w:color w:val="000000"/>
              </w:rPr>
              <w:t xml:space="preserve">12. Knows and understands homeowner/renter’s insurance. </w:t>
            </w:r>
          </w:p>
          <w:p w14:paraId="725296CD" w14:textId="77777777" w:rsidR="00EC2AD7" w:rsidRPr="00A97C90" w:rsidRDefault="00EC2AD7" w:rsidP="002F3A1F">
            <w:pPr>
              <w:pStyle w:val="Footer"/>
              <w:tabs>
                <w:tab w:val="clear" w:pos="4320"/>
                <w:tab w:val="clear" w:pos="8640"/>
              </w:tabs>
              <w:spacing w:after="0"/>
              <w:rPr>
                <w:rFonts w:ascii="Calibri" w:hAnsi="Calibri"/>
                <w:color w:val="000000"/>
              </w:rPr>
            </w:pPr>
          </w:p>
        </w:tc>
        <w:tc>
          <w:tcPr>
            <w:tcW w:w="5490" w:type="dxa"/>
          </w:tcPr>
          <w:p w14:paraId="725296CE" w14:textId="77777777" w:rsidR="00EC2AD7" w:rsidRPr="00A97C90" w:rsidRDefault="00EC2AD7" w:rsidP="001878C7">
            <w:pPr>
              <w:numPr>
                <w:ilvl w:val="0"/>
                <w:numId w:val="156"/>
              </w:numPr>
              <w:tabs>
                <w:tab w:val="clear" w:pos="360"/>
              </w:tabs>
              <w:spacing w:after="0"/>
              <w:ind w:left="342" w:hanging="360"/>
              <w:rPr>
                <w:rFonts w:ascii="Calibri" w:hAnsi="Calibri"/>
                <w:color w:val="000000"/>
              </w:rPr>
            </w:pPr>
            <w:r w:rsidRPr="00A97C90">
              <w:rPr>
                <w:rFonts w:ascii="Calibri" w:hAnsi="Calibri"/>
                <w:color w:val="000000"/>
              </w:rPr>
              <w:t>Explain three benefits of having a homeowner/renter’s insurance policy.</w:t>
            </w:r>
          </w:p>
          <w:p w14:paraId="725296CF" w14:textId="77777777" w:rsidR="00EC2AD7" w:rsidRPr="00A97C90" w:rsidRDefault="00EC2AD7" w:rsidP="001878C7">
            <w:pPr>
              <w:numPr>
                <w:ilvl w:val="0"/>
                <w:numId w:val="156"/>
              </w:numPr>
              <w:tabs>
                <w:tab w:val="clear" w:pos="360"/>
              </w:tabs>
              <w:spacing w:after="0"/>
              <w:ind w:left="342" w:hanging="360"/>
              <w:rPr>
                <w:rFonts w:ascii="Calibri" w:hAnsi="Calibri"/>
                <w:color w:val="000000"/>
              </w:rPr>
            </w:pPr>
            <w:r w:rsidRPr="00A97C90">
              <w:rPr>
                <w:rFonts w:ascii="Calibri" w:hAnsi="Calibri"/>
                <w:color w:val="000000"/>
              </w:rPr>
              <w:t xml:space="preserve">Explain the different terms in a homeowners/renter’s insurance policy (e.g., rider, deductible, replacement value, waiting period, liability). </w:t>
            </w:r>
          </w:p>
          <w:p w14:paraId="725296D0" w14:textId="77777777" w:rsidR="00EC2AD7" w:rsidRPr="00A97C90" w:rsidRDefault="00EC2AD7" w:rsidP="001878C7">
            <w:pPr>
              <w:numPr>
                <w:ilvl w:val="0"/>
                <w:numId w:val="156"/>
              </w:numPr>
              <w:tabs>
                <w:tab w:val="clear" w:pos="360"/>
              </w:tabs>
              <w:spacing w:after="0"/>
              <w:ind w:left="342" w:hanging="360"/>
              <w:rPr>
                <w:rFonts w:ascii="Calibri" w:hAnsi="Calibri"/>
                <w:color w:val="000000"/>
              </w:rPr>
            </w:pPr>
            <w:r w:rsidRPr="00A97C90">
              <w:rPr>
                <w:rFonts w:ascii="Calibri" w:hAnsi="Calibri"/>
                <w:color w:val="000000"/>
              </w:rPr>
              <w:t xml:space="preserve">Identify how to obtain a policy and the related costs. </w:t>
            </w:r>
          </w:p>
        </w:tc>
        <w:tc>
          <w:tcPr>
            <w:tcW w:w="6030" w:type="dxa"/>
          </w:tcPr>
          <w:p w14:paraId="725296D1"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I’m Getting Ready, What Insurance Do I Need? M-14.</w:t>
            </w:r>
          </w:p>
          <w:p w14:paraId="725296D2"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Home Safety and Repairs #6.</w:t>
            </w:r>
          </w:p>
          <w:p w14:paraId="725296D3" w14:textId="77777777" w:rsidR="00EC2AD7" w:rsidRPr="00A97C90" w:rsidRDefault="009D5749" w:rsidP="00EC2AD7">
            <w:pPr>
              <w:spacing w:after="0"/>
              <w:ind w:left="252" w:hanging="270"/>
              <w:rPr>
                <w:rFonts w:ascii="Calibri" w:hAnsi="Calibri"/>
                <w:color w:val="000000"/>
              </w:rPr>
            </w:pPr>
            <w:hyperlink r:id="rId79" w:history="1">
              <w:r w:rsidR="00EC2AD7" w:rsidRPr="00A97C90">
                <w:rPr>
                  <w:rStyle w:val="Hyperlink"/>
                  <w:rFonts w:ascii="Calibri" w:hAnsi="Calibri"/>
                </w:rPr>
                <w:t>http://www.casey.org/Resources/Publications/pdf/ItsMyLife_Housing.pdf</w:t>
              </w:r>
            </w:hyperlink>
          </w:p>
          <w:p w14:paraId="725296D4" w14:textId="77777777" w:rsidR="00EC2AD7" w:rsidRPr="00A97C90" w:rsidRDefault="00EC2AD7" w:rsidP="00EC2AD7">
            <w:pPr>
              <w:spacing w:after="0"/>
              <w:ind w:left="252" w:hanging="270"/>
              <w:rPr>
                <w:rFonts w:ascii="Calibri" w:hAnsi="Calibri"/>
                <w:color w:val="000000"/>
              </w:rPr>
            </w:pPr>
          </w:p>
        </w:tc>
      </w:tr>
      <w:tr w:rsidR="00EC2AD7" w:rsidRPr="00A97C90" w14:paraId="725296E2" w14:textId="77777777" w:rsidTr="005A1B3A">
        <w:tc>
          <w:tcPr>
            <w:tcW w:w="3060" w:type="dxa"/>
          </w:tcPr>
          <w:p w14:paraId="725296D6" w14:textId="77777777" w:rsidR="00EC2AD7" w:rsidRPr="00A97C90" w:rsidRDefault="00EC2AD7" w:rsidP="002F3A1F">
            <w:pPr>
              <w:spacing w:after="0"/>
              <w:rPr>
                <w:rFonts w:ascii="Calibri" w:hAnsi="Calibri"/>
                <w:color w:val="000000"/>
              </w:rPr>
            </w:pPr>
            <w:r w:rsidRPr="00A97C90">
              <w:rPr>
                <w:rFonts w:ascii="Calibri" w:hAnsi="Calibri"/>
              </w:rPr>
              <w:t xml:space="preserve">13. Can identify at least one adult who can provide emergency housing support </w:t>
            </w:r>
          </w:p>
        </w:tc>
        <w:tc>
          <w:tcPr>
            <w:tcW w:w="5490" w:type="dxa"/>
          </w:tcPr>
          <w:p w14:paraId="725296D7" w14:textId="77777777" w:rsidR="00EC2AD7" w:rsidRPr="00A97C90" w:rsidRDefault="00EC2AD7" w:rsidP="001878C7">
            <w:pPr>
              <w:pStyle w:val="BodyText"/>
              <w:numPr>
                <w:ilvl w:val="0"/>
                <w:numId w:val="157"/>
              </w:numPr>
              <w:ind w:left="252" w:hanging="180"/>
              <w:rPr>
                <w:rFonts w:ascii="Calibri" w:hAnsi="Calibri"/>
                <w:b w:val="0"/>
                <w:sz w:val="22"/>
                <w:szCs w:val="22"/>
              </w:rPr>
            </w:pPr>
            <w:r w:rsidRPr="00A97C90">
              <w:rPr>
                <w:rFonts w:ascii="Calibri" w:hAnsi="Calibri"/>
                <w:b w:val="0"/>
                <w:sz w:val="22"/>
                <w:szCs w:val="22"/>
              </w:rPr>
              <w:t>Explain the value of having people in your personal support system that can help if you were at risk of homelessness.</w:t>
            </w:r>
          </w:p>
          <w:p w14:paraId="725296D8" w14:textId="77777777" w:rsidR="00EC2AD7" w:rsidRPr="00A97C90" w:rsidRDefault="00EC2AD7" w:rsidP="001878C7">
            <w:pPr>
              <w:pStyle w:val="BodyText"/>
              <w:numPr>
                <w:ilvl w:val="0"/>
                <w:numId w:val="157"/>
              </w:numPr>
              <w:ind w:left="252" w:hanging="180"/>
              <w:rPr>
                <w:rFonts w:ascii="Calibri" w:hAnsi="Calibri"/>
                <w:b w:val="0"/>
                <w:sz w:val="22"/>
                <w:szCs w:val="22"/>
              </w:rPr>
            </w:pPr>
            <w:r w:rsidRPr="00A97C90">
              <w:rPr>
                <w:rFonts w:ascii="Calibri" w:hAnsi="Calibri"/>
                <w:b w:val="0"/>
                <w:sz w:val="22"/>
                <w:szCs w:val="22"/>
              </w:rPr>
              <w:t>Identify the type of assistance available if you became homeless (e.g., couch to sleep on, occasional meal, laundry facilities, use of phone, place to receive messages, access to computer, etc.)</w:t>
            </w:r>
          </w:p>
          <w:p w14:paraId="725296D9" w14:textId="77777777" w:rsidR="00EC2AD7" w:rsidRPr="00D032D4" w:rsidRDefault="00EC2AD7" w:rsidP="00D032D4">
            <w:pPr>
              <w:pStyle w:val="BodyText"/>
              <w:numPr>
                <w:ilvl w:val="0"/>
                <w:numId w:val="157"/>
              </w:numPr>
              <w:ind w:left="252" w:hanging="180"/>
              <w:rPr>
                <w:rFonts w:ascii="Calibri" w:hAnsi="Calibri"/>
                <w:b w:val="0"/>
                <w:sz w:val="22"/>
                <w:szCs w:val="22"/>
              </w:rPr>
            </w:pPr>
            <w:r w:rsidRPr="00A97C90">
              <w:rPr>
                <w:rFonts w:ascii="Calibri" w:hAnsi="Calibri"/>
                <w:b w:val="0"/>
                <w:sz w:val="22"/>
                <w:szCs w:val="22"/>
              </w:rPr>
              <w:t xml:space="preserve">List at least one adult for each type of assistance identified. </w:t>
            </w:r>
          </w:p>
        </w:tc>
        <w:tc>
          <w:tcPr>
            <w:tcW w:w="6030" w:type="dxa"/>
          </w:tcPr>
          <w:p w14:paraId="725296DA" w14:textId="77777777" w:rsidR="00EC2AD7" w:rsidRPr="00A97C90" w:rsidRDefault="00EC2AD7" w:rsidP="00EC2AD7">
            <w:pPr>
              <w:pStyle w:val="BodyText"/>
              <w:rPr>
                <w:rFonts w:ascii="Calibri" w:hAnsi="Calibri"/>
                <w:b w:val="0"/>
                <w:sz w:val="22"/>
                <w:szCs w:val="22"/>
              </w:rPr>
            </w:pPr>
            <w:r w:rsidRPr="00A97C90">
              <w:rPr>
                <w:rFonts w:ascii="Calibri" w:hAnsi="Calibri"/>
                <w:b w:val="0"/>
                <w:sz w:val="22"/>
                <w:szCs w:val="22"/>
              </w:rPr>
              <w:t xml:space="preserve">Permanency Pact </w:t>
            </w:r>
          </w:p>
          <w:p w14:paraId="725296DB" w14:textId="77777777" w:rsidR="00EC2AD7" w:rsidRPr="00A43D08" w:rsidRDefault="00EC2AD7" w:rsidP="00EC2AD7">
            <w:pPr>
              <w:pStyle w:val="BodyText"/>
              <w:rPr>
                <w:rFonts w:ascii="Calibri" w:hAnsi="Calibri"/>
                <w:b w:val="0"/>
                <w:sz w:val="22"/>
                <w:szCs w:val="22"/>
              </w:rPr>
            </w:pPr>
            <w:r w:rsidRPr="00A97C90">
              <w:rPr>
                <w:rFonts w:ascii="Calibri" w:hAnsi="Calibri"/>
                <w:b w:val="0"/>
                <w:sz w:val="22"/>
                <w:szCs w:val="22"/>
              </w:rPr>
              <w:t xml:space="preserve"> </w:t>
            </w:r>
            <w:hyperlink r:id="rId80" w:history="1">
              <w:r w:rsidRPr="00A43D08">
                <w:rPr>
                  <w:rStyle w:val="Hyperlink"/>
                  <w:rFonts w:ascii="Calibri" w:hAnsi="Calibri"/>
                  <w:b w:val="0"/>
                  <w:sz w:val="22"/>
                  <w:szCs w:val="22"/>
                </w:rPr>
                <w:t>http://www.fosterclub.com/files/PermPact_0.pdf</w:t>
              </w:r>
            </w:hyperlink>
          </w:p>
          <w:p w14:paraId="725296DC"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Home for the Holidays</w:t>
            </w:r>
          </w:p>
          <w:p w14:paraId="725296DD"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Place to do Laundry</w:t>
            </w:r>
          </w:p>
          <w:p w14:paraId="725296DE"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Emergency Place to Stay</w:t>
            </w:r>
          </w:p>
          <w:p w14:paraId="725296DF"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Food /Occasional Meals</w:t>
            </w:r>
          </w:p>
          <w:p w14:paraId="725296E0"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Phone to Use</w:t>
            </w:r>
          </w:p>
          <w:p w14:paraId="725296E1"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Computer to Use</w:t>
            </w:r>
          </w:p>
        </w:tc>
      </w:tr>
      <w:tr w:rsidR="00EC2AD7" w:rsidRPr="00A97C90" w14:paraId="725296EE" w14:textId="77777777" w:rsidTr="005A1B3A">
        <w:tc>
          <w:tcPr>
            <w:tcW w:w="3060" w:type="dxa"/>
          </w:tcPr>
          <w:p w14:paraId="725296E3" w14:textId="77777777" w:rsidR="00EC2AD7" w:rsidRPr="00A97C90" w:rsidRDefault="00EC2AD7" w:rsidP="002F3A1F">
            <w:pPr>
              <w:spacing w:after="0"/>
              <w:rPr>
                <w:rFonts w:ascii="Calibri" w:hAnsi="Calibri"/>
                <w:b/>
              </w:rPr>
            </w:pPr>
            <w:r w:rsidRPr="00A97C90">
              <w:rPr>
                <w:rFonts w:ascii="Calibri" w:hAnsi="Calibri"/>
              </w:rPr>
              <w:t>14. Can identify at least one adult who can provide</w:t>
            </w:r>
            <w:r w:rsidRPr="00A97C90">
              <w:rPr>
                <w:rFonts w:ascii="Calibri" w:hAnsi="Calibri"/>
                <w:b/>
              </w:rPr>
              <w:t xml:space="preserve"> </w:t>
            </w:r>
            <w:r w:rsidRPr="00A97C90">
              <w:rPr>
                <w:rFonts w:ascii="Calibri" w:hAnsi="Calibri"/>
              </w:rPr>
              <w:t>housing support/assistance.</w:t>
            </w:r>
          </w:p>
        </w:tc>
        <w:tc>
          <w:tcPr>
            <w:tcW w:w="5490" w:type="dxa"/>
          </w:tcPr>
          <w:p w14:paraId="725296E4"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Explain the value of having people who can help with locating and furnishing a house. </w:t>
            </w:r>
          </w:p>
          <w:p w14:paraId="725296E5"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Identify the type of assistance that might be needed when house hunting (e.g., transportation to look at housing, inspecting the house, negotiating the rent, reviewing the lease, etc.).</w:t>
            </w:r>
          </w:p>
          <w:p w14:paraId="725296E6"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Name at least one person who can help with housing hunting. </w:t>
            </w:r>
          </w:p>
          <w:p w14:paraId="725296E7"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Identify the type of assistance that might be needed with moving into a new place(e.g., manpower, a truck, used furniture, household items, </w:t>
            </w:r>
            <w:proofErr w:type="spellStart"/>
            <w:r w:rsidRPr="00A97C90">
              <w:rPr>
                <w:rFonts w:ascii="Calibri" w:hAnsi="Calibri"/>
                <w:b w:val="0"/>
                <w:sz w:val="22"/>
                <w:szCs w:val="22"/>
              </w:rPr>
              <w:t>etc</w:t>
            </w:r>
            <w:proofErr w:type="spellEnd"/>
            <w:r w:rsidRPr="00A97C90">
              <w:rPr>
                <w:rFonts w:ascii="Calibri" w:hAnsi="Calibri"/>
                <w:b w:val="0"/>
                <w:sz w:val="22"/>
                <w:szCs w:val="22"/>
              </w:rPr>
              <w:t xml:space="preserve">)   </w:t>
            </w:r>
          </w:p>
          <w:p w14:paraId="725296E8"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Name at least one adult to assist with moving into a new place. </w:t>
            </w:r>
          </w:p>
        </w:tc>
        <w:tc>
          <w:tcPr>
            <w:tcW w:w="6030" w:type="dxa"/>
          </w:tcPr>
          <w:p w14:paraId="725296E9" w14:textId="77777777" w:rsidR="00EC2AD7" w:rsidRPr="00A97C90" w:rsidRDefault="00EC2AD7" w:rsidP="00EC2AD7">
            <w:pPr>
              <w:pStyle w:val="BodyText"/>
              <w:rPr>
                <w:rFonts w:ascii="Calibri" w:hAnsi="Calibri"/>
                <w:b w:val="0"/>
                <w:sz w:val="22"/>
                <w:szCs w:val="22"/>
              </w:rPr>
            </w:pPr>
            <w:r w:rsidRPr="00A97C90">
              <w:rPr>
                <w:rFonts w:ascii="Calibri" w:hAnsi="Calibri"/>
                <w:b w:val="0"/>
                <w:sz w:val="22"/>
                <w:szCs w:val="22"/>
              </w:rPr>
              <w:t xml:space="preserve">Permanency Pact </w:t>
            </w:r>
          </w:p>
          <w:p w14:paraId="725296EA" w14:textId="77777777" w:rsidR="00EC2AD7" w:rsidRPr="00A43D08" w:rsidRDefault="00EC2AD7" w:rsidP="00EC2AD7">
            <w:pPr>
              <w:pStyle w:val="BodyText"/>
              <w:rPr>
                <w:rFonts w:ascii="Calibri" w:hAnsi="Calibri"/>
                <w:b w:val="0"/>
                <w:sz w:val="22"/>
                <w:szCs w:val="22"/>
              </w:rPr>
            </w:pPr>
            <w:r w:rsidRPr="00A97C90">
              <w:rPr>
                <w:rFonts w:ascii="Calibri" w:hAnsi="Calibri"/>
                <w:b w:val="0"/>
                <w:sz w:val="22"/>
                <w:szCs w:val="22"/>
              </w:rPr>
              <w:t xml:space="preserve"> </w:t>
            </w:r>
            <w:hyperlink r:id="rId81" w:history="1">
              <w:r w:rsidRPr="00A43D08">
                <w:rPr>
                  <w:rStyle w:val="Hyperlink"/>
                  <w:rFonts w:ascii="Calibri" w:hAnsi="Calibri"/>
                  <w:b w:val="0"/>
                  <w:sz w:val="22"/>
                  <w:szCs w:val="22"/>
                </w:rPr>
                <w:t>http://www.fosterclub.com/files/PermPact_0.pdf</w:t>
              </w:r>
            </w:hyperlink>
          </w:p>
          <w:p w14:paraId="725296EB" w14:textId="77777777" w:rsidR="00EC2AD7" w:rsidRPr="00A97C90" w:rsidRDefault="00EC2AD7" w:rsidP="001878C7">
            <w:pPr>
              <w:pStyle w:val="BodyText"/>
              <w:numPr>
                <w:ilvl w:val="0"/>
                <w:numId w:val="160"/>
              </w:numPr>
              <w:rPr>
                <w:rFonts w:ascii="Calibri" w:hAnsi="Calibri"/>
                <w:b w:val="0"/>
                <w:sz w:val="22"/>
                <w:szCs w:val="22"/>
              </w:rPr>
            </w:pPr>
            <w:r w:rsidRPr="00A97C90">
              <w:rPr>
                <w:rFonts w:ascii="Calibri" w:hAnsi="Calibri"/>
                <w:b w:val="0"/>
                <w:sz w:val="22"/>
                <w:szCs w:val="22"/>
              </w:rPr>
              <w:t>Housing  Hunt</w:t>
            </w:r>
          </w:p>
          <w:p w14:paraId="725296EC" w14:textId="77777777" w:rsidR="00EC2AD7" w:rsidRPr="00A97C90" w:rsidRDefault="00EC2AD7" w:rsidP="001878C7">
            <w:pPr>
              <w:pStyle w:val="BodyText"/>
              <w:numPr>
                <w:ilvl w:val="0"/>
                <w:numId w:val="160"/>
              </w:numPr>
              <w:rPr>
                <w:rFonts w:ascii="Calibri" w:hAnsi="Calibri"/>
                <w:b w:val="0"/>
                <w:sz w:val="22"/>
                <w:szCs w:val="22"/>
              </w:rPr>
            </w:pPr>
            <w:r w:rsidRPr="00A97C90">
              <w:rPr>
                <w:rFonts w:ascii="Calibri" w:hAnsi="Calibri"/>
                <w:b w:val="0"/>
                <w:sz w:val="22"/>
                <w:szCs w:val="22"/>
              </w:rPr>
              <w:t xml:space="preserve"> Apartment Move-In</w:t>
            </w:r>
          </w:p>
          <w:p w14:paraId="725296ED" w14:textId="77777777" w:rsidR="00EC2AD7" w:rsidRPr="00A97C90" w:rsidRDefault="00EC2AD7" w:rsidP="00EC2AD7">
            <w:pPr>
              <w:pStyle w:val="BodyText"/>
              <w:rPr>
                <w:rFonts w:ascii="Calibri" w:hAnsi="Calibri"/>
                <w:b w:val="0"/>
                <w:sz w:val="22"/>
                <w:szCs w:val="22"/>
              </w:rPr>
            </w:pPr>
          </w:p>
        </w:tc>
      </w:tr>
    </w:tbl>
    <w:p w14:paraId="725296EF" w14:textId="77777777" w:rsidR="007B6A55" w:rsidRDefault="007B6A55" w:rsidP="00EC2AD7">
      <w:pPr>
        <w:spacing w:after="0"/>
        <w:jc w:val="center"/>
        <w:rPr>
          <w:rFonts w:ascii="Calibri" w:hAnsi="Calibri"/>
          <w:b/>
          <w:sz w:val="20"/>
          <w:szCs w:val="20"/>
          <w:u w:val="single"/>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5A1B3A" w:rsidRPr="003B7530" w14:paraId="725296F1" w14:textId="77777777" w:rsidTr="005A1B3A">
        <w:tc>
          <w:tcPr>
            <w:tcW w:w="14580" w:type="dxa"/>
            <w:gridSpan w:val="3"/>
            <w:shd w:val="clear" w:color="auto" w:fill="A6A6A6" w:themeFill="background1" w:themeFillShade="A6"/>
          </w:tcPr>
          <w:p w14:paraId="725296F0" w14:textId="77777777" w:rsidR="005A1B3A" w:rsidRPr="003B7530" w:rsidRDefault="001E632C" w:rsidP="00BF1937">
            <w:pPr>
              <w:pStyle w:val="Heading2"/>
              <w:outlineLvl w:val="1"/>
            </w:pPr>
            <w:bookmarkStart w:id="4" w:name="_Toc311453910"/>
            <w:r>
              <w:lastRenderedPageBreak/>
              <w:t>Transportation</w:t>
            </w:r>
            <w:bookmarkEnd w:id="4"/>
          </w:p>
        </w:tc>
      </w:tr>
      <w:tr w:rsidR="00B46699" w:rsidRPr="00A93728" w14:paraId="725296F5" w14:textId="77777777" w:rsidTr="0063220D">
        <w:tc>
          <w:tcPr>
            <w:tcW w:w="3060" w:type="dxa"/>
          </w:tcPr>
          <w:p w14:paraId="725296F2"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725296F3"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725296F4"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5A1B3A" w:rsidRPr="005A1B3A" w14:paraId="72529701" w14:textId="77777777" w:rsidTr="005A1B3A">
        <w:tc>
          <w:tcPr>
            <w:tcW w:w="3060" w:type="dxa"/>
          </w:tcPr>
          <w:p w14:paraId="725296F6"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t xml:space="preserve">Is able to use public transportation where applicable. </w:t>
            </w:r>
          </w:p>
        </w:tc>
        <w:tc>
          <w:tcPr>
            <w:tcW w:w="5490" w:type="dxa"/>
          </w:tcPr>
          <w:p w14:paraId="725296F7"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 xml:space="preserve">Identify the types of public transportation available. </w:t>
            </w:r>
          </w:p>
          <w:p w14:paraId="725296F8"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Describe the costs of different forms of public transportation (e.g., daily, weekly vs. monthly discount tickets, cabs, bus, trains).</w:t>
            </w:r>
          </w:p>
          <w:p w14:paraId="725296F9"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Read transportation schedules and maps.</w:t>
            </w:r>
          </w:p>
          <w:p w14:paraId="725296FA"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Demonstrate using at least one form of public transportation.</w:t>
            </w:r>
          </w:p>
        </w:tc>
        <w:tc>
          <w:tcPr>
            <w:tcW w:w="6030" w:type="dxa"/>
          </w:tcPr>
          <w:p w14:paraId="725296FB" w14:textId="77777777" w:rsidR="005A1B3A" w:rsidRPr="005B01DE" w:rsidRDefault="005A1B3A" w:rsidP="005A1B3A">
            <w:pPr>
              <w:spacing w:after="0"/>
              <w:ind w:hanging="18"/>
              <w:rPr>
                <w:rFonts w:ascii="Calibri" w:hAnsi="Calibri"/>
              </w:rPr>
            </w:pPr>
            <w:r w:rsidRPr="005B01DE">
              <w:rPr>
                <w:rFonts w:ascii="Calibri" w:hAnsi="Calibri"/>
                <w:color w:val="000000"/>
              </w:rPr>
              <w:t>Making It on Your Own</w:t>
            </w:r>
            <w:r w:rsidRPr="005B01DE">
              <w:rPr>
                <w:rFonts w:ascii="Calibri" w:hAnsi="Calibri"/>
              </w:rPr>
              <w:t xml:space="preserve">, Public Transportation, p. 57.  </w:t>
            </w:r>
          </w:p>
          <w:p w14:paraId="725296FC" w14:textId="77777777" w:rsidR="005A1B3A" w:rsidRPr="005B01DE" w:rsidRDefault="005A1B3A" w:rsidP="005A1B3A">
            <w:pPr>
              <w:spacing w:after="0"/>
              <w:ind w:hanging="18"/>
              <w:rPr>
                <w:rFonts w:ascii="Calibri" w:hAnsi="Calibri"/>
              </w:rPr>
            </w:pPr>
            <w:r w:rsidRPr="005B01DE">
              <w:rPr>
                <w:rFonts w:ascii="Calibri" w:hAnsi="Calibri"/>
                <w:color w:val="000000"/>
              </w:rPr>
              <w:t>Making It on Your Own</w:t>
            </w:r>
            <w:r w:rsidRPr="005B01DE">
              <w:rPr>
                <w:rFonts w:ascii="Calibri" w:hAnsi="Calibri"/>
              </w:rPr>
              <w:t>, How Do People Get Where They Are Going? p. 50.</w:t>
            </w:r>
          </w:p>
          <w:p w14:paraId="33CFEF29" w14:textId="77777777" w:rsidR="004423E3" w:rsidRPr="008A4268" w:rsidRDefault="009D5749" w:rsidP="004423E3">
            <w:pPr>
              <w:spacing w:after="0"/>
              <w:rPr>
                <w:rFonts w:ascii="Calibri" w:eastAsia="Times New Roman" w:hAnsi="Calibri" w:cs="Calibri"/>
                <w:color w:val="000000"/>
              </w:rPr>
            </w:pPr>
            <w:hyperlink r:id="rId82" w:history="1">
              <w:r w:rsidR="004423E3" w:rsidRPr="008A4268">
                <w:rPr>
                  <w:rStyle w:val="Hyperlink"/>
                  <w:rFonts w:ascii="Calibri" w:eastAsia="Times New Roman" w:hAnsi="Calibri" w:cs="Calibri"/>
                </w:rPr>
                <w:t>http://www.casey.org/cls/resourceguides/subdocs/PAYAModule4.pdf</w:t>
              </w:r>
            </w:hyperlink>
            <w:r w:rsidR="004423E3">
              <w:rPr>
                <w:rStyle w:val="Hyperlink"/>
                <w:rFonts w:ascii="Calibri" w:eastAsia="Times New Roman" w:hAnsi="Calibri" w:cs="Calibri"/>
              </w:rPr>
              <w:t>#page=55-60</w:t>
            </w:r>
          </w:p>
          <w:p w14:paraId="725296FE" w14:textId="77777777" w:rsidR="005A1B3A" w:rsidRPr="005B01DE" w:rsidRDefault="005A1B3A" w:rsidP="005A1B3A">
            <w:pPr>
              <w:spacing w:after="0"/>
              <w:ind w:hanging="18"/>
              <w:rPr>
                <w:rFonts w:ascii="Calibri" w:hAnsi="Calibri"/>
              </w:rPr>
            </w:pPr>
            <w:r w:rsidRPr="005B01DE">
              <w:rPr>
                <w:rFonts w:ascii="Calibri" w:hAnsi="Calibri"/>
                <w:color w:val="000000"/>
              </w:rPr>
              <w:t xml:space="preserve">Ready, Set, Fly! </w:t>
            </w:r>
            <w:r w:rsidRPr="005B01DE">
              <w:rPr>
                <w:rFonts w:ascii="Calibri" w:hAnsi="Calibri"/>
              </w:rPr>
              <w:t>Transportation #3.</w:t>
            </w:r>
          </w:p>
          <w:p w14:paraId="725296FF" w14:textId="77777777" w:rsidR="005A1B3A" w:rsidRPr="005B01DE" w:rsidRDefault="005A1B3A" w:rsidP="005A1B3A">
            <w:pPr>
              <w:spacing w:after="0"/>
              <w:ind w:hanging="18"/>
              <w:rPr>
                <w:rFonts w:ascii="Calibri" w:hAnsi="Calibri"/>
              </w:rPr>
            </w:pPr>
            <w:r w:rsidRPr="005B01DE">
              <w:rPr>
                <w:rFonts w:ascii="Calibri" w:hAnsi="Calibri"/>
                <w:color w:val="000000"/>
              </w:rPr>
              <w:t xml:space="preserve">Ready, Set, Fly! </w:t>
            </w:r>
            <w:r w:rsidRPr="005B01DE">
              <w:rPr>
                <w:rFonts w:ascii="Calibri" w:hAnsi="Calibri"/>
              </w:rPr>
              <w:t>Transportation #4.</w:t>
            </w:r>
          </w:p>
          <w:p w14:paraId="72529700" w14:textId="77777777" w:rsidR="005A1B3A" w:rsidRPr="005B01DE" w:rsidRDefault="005654FB" w:rsidP="005A1B3A">
            <w:pPr>
              <w:spacing w:after="0"/>
              <w:ind w:hanging="18"/>
              <w:rPr>
                <w:rFonts w:ascii="Calibri" w:hAnsi="Calibri"/>
              </w:rPr>
            </w:pPr>
            <w:r w:rsidRPr="005B01DE">
              <w:rPr>
                <w:rFonts w:ascii="Calibri" w:hAnsi="Calibri"/>
              </w:rPr>
              <w:t>Tip: Google your areas transportation systems for schedules, etc.</w:t>
            </w:r>
          </w:p>
        </w:tc>
      </w:tr>
      <w:tr w:rsidR="005A1B3A" w:rsidRPr="005B01DE" w14:paraId="7252970E" w14:textId="77777777" w:rsidTr="005A1B3A">
        <w:tc>
          <w:tcPr>
            <w:tcW w:w="3060" w:type="dxa"/>
          </w:tcPr>
          <w:p w14:paraId="72529702"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t xml:space="preserve">Can travel independently. </w:t>
            </w:r>
          </w:p>
        </w:tc>
        <w:tc>
          <w:tcPr>
            <w:tcW w:w="5490" w:type="dxa"/>
          </w:tcPr>
          <w:p w14:paraId="72529703"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Demonstrate reading a map.</w:t>
            </w:r>
          </w:p>
          <w:p w14:paraId="72529704"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 xml:space="preserve">Identify the types of transportation available. </w:t>
            </w:r>
          </w:p>
          <w:p w14:paraId="72529705"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Describe the costs of different forms of transportation.</w:t>
            </w:r>
          </w:p>
          <w:p w14:paraId="72529706"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Read transportation schedules and maps.</w:t>
            </w:r>
          </w:p>
          <w:p w14:paraId="72529707"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Select the means of transportation from those available in your community.</w:t>
            </w:r>
          </w:p>
          <w:p w14:paraId="72529708"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Explain how to travel safely for various methods of transportation, like biking or public and private transportation (e.g., wears bike helmet, avoids hitchhiking).</w:t>
            </w:r>
          </w:p>
          <w:p w14:paraId="72529709"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Demonstrate using one or more means of transportation to travel either within or out of your community (e.g., Amtrak, bus, airline).</w:t>
            </w:r>
          </w:p>
          <w:p w14:paraId="7252970A"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Give directions to your home.</w:t>
            </w:r>
          </w:p>
        </w:tc>
        <w:tc>
          <w:tcPr>
            <w:tcW w:w="6030" w:type="dxa"/>
          </w:tcPr>
          <w:p w14:paraId="7252970B" w14:textId="77777777" w:rsidR="005A1B3A" w:rsidRPr="005B01DE" w:rsidRDefault="005A1B3A" w:rsidP="005A1B3A">
            <w:pPr>
              <w:spacing w:after="0"/>
              <w:ind w:hanging="18"/>
              <w:rPr>
                <w:rFonts w:ascii="Calibri" w:hAnsi="Calibri"/>
              </w:rPr>
            </w:pPr>
            <w:r w:rsidRPr="005B01DE">
              <w:rPr>
                <w:rFonts w:ascii="Calibri" w:hAnsi="Calibri"/>
                <w:color w:val="000000"/>
              </w:rPr>
              <w:t>Making It on Your Own</w:t>
            </w:r>
            <w:r w:rsidRPr="005B01DE">
              <w:rPr>
                <w:rFonts w:ascii="Calibri" w:hAnsi="Calibri"/>
              </w:rPr>
              <w:t>, Traveling Long Distance, p. 58.</w:t>
            </w:r>
          </w:p>
          <w:p w14:paraId="7252970C" w14:textId="77777777" w:rsidR="005A1B3A" w:rsidRPr="005B01DE" w:rsidRDefault="005A1B3A" w:rsidP="005A1B3A">
            <w:pPr>
              <w:spacing w:after="0"/>
              <w:ind w:hanging="18"/>
              <w:rPr>
                <w:rFonts w:ascii="Calibri" w:hAnsi="Calibri"/>
                <w:color w:val="000000"/>
              </w:rPr>
            </w:pPr>
            <w:r w:rsidRPr="005B01DE">
              <w:rPr>
                <w:rFonts w:ascii="Calibri" w:hAnsi="Calibri"/>
                <w:color w:val="000000"/>
              </w:rPr>
              <w:t>Ready, Set, Fly! Transportation #1.</w:t>
            </w:r>
          </w:p>
          <w:p w14:paraId="7252970D" w14:textId="77777777" w:rsidR="005A1B3A" w:rsidRPr="005B01DE" w:rsidRDefault="005A1B3A" w:rsidP="005A1B3A">
            <w:pPr>
              <w:spacing w:after="0"/>
              <w:ind w:hanging="18"/>
              <w:rPr>
                <w:rFonts w:ascii="Calibri" w:hAnsi="Calibri"/>
                <w:color w:val="000000"/>
              </w:rPr>
            </w:pPr>
            <w:r w:rsidRPr="005B01DE">
              <w:rPr>
                <w:rFonts w:ascii="Calibri" w:hAnsi="Calibri"/>
                <w:color w:val="000000"/>
              </w:rPr>
              <w:t>Ready, Set, Fly! Transportation #2.</w:t>
            </w:r>
          </w:p>
        </w:tc>
      </w:tr>
      <w:tr w:rsidR="005A1B3A" w:rsidRPr="005A1B3A" w14:paraId="72529717" w14:textId="77777777" w:rsidTr="005A1B3A">
        <w:tc>
          <w:tcPr>
            <w:tcW w:w="3060" w:type="dxa"/>
          </w:tcPr>
          <w:p w14:paraId="7252970F"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t>Can describe the steps to learning how to drive a car (study manual, safe driving class, etc.)</w:t>
            </w:r>
          </w:p>
        </w:tc>
        <w:tc>
          <w:tcPr>
            <w:tcW w:w="5490" w:type="dxa"/>
          </w:tcPr>
          <w:p w14:paraId="72529710" w14:textId="77777777" w:rsidR="005A1B3A" w:rsidRPr="005B01DE" w:rsidRDefault="005A1B3A" w:rsidP="001878C7">
            <w:pPr>
              <w:pStyle w:val="ListParagraph"/>
              <w:numPr>
                <w:ilvl w:val="0"/>
                <w:numId w:val="166"/>
              </w:numPr>
              <w:spacing w:after="0"/>
              <w:ind w:left="342" w:hanging="342"/>
              <w:rPr>
                <w:rFonts w:ascii="Calibri" w:hAnsi="Calibri"/>
              </w:rPr>
            </w:pPr>
            <w:r w:rsidRPr="005B01DE">
              <w:rPr>
                <w:rFonts w:ascii="Calibri" w:hAnsi="Calibri"/>
              </w:rPr>
              <w:t>Obtain their state’s driving manual</w:t>
            </w:r>
          </w:p>
          <w:p w14:paraId="72529711" w14:textId="77777777" w:rsidR="005A1B3A" w:rsidRPr="005B01DE" w:rsidRDefault="005A1B3A" w:rsidP="001878C7">
            <w:pPr>
              <w:pStyle w:val="ListParagraph"/>
              <w:numPr>
                <w:ilvl w:val="0"/>
                <w:numId w:val="166"/>
              </w:numPr>
              <w:spacing w:after="0"/>
              <w:ind w:left="342" w:hanging="342"/>
              <w:rPr>
                <w:rFonts w:ascii="Calibri" w:hAnsi="Calibri"/>
              </w:rPr>
            </w:pPr>
            <w:r w:rsidRPr="005B01DE">
              <w:rPr>
                <w:rFonts w:ascii="Calibri" w:hAnsi="Calibri"/>
              </w:rPr>
              <w:t xml:space="preserve">Register for a defensive driving class </w:t>
            </w:r>
          </w:p>
          <w:p w14:paraId="72529712" w14:textId="77777777" w:rsidR="005A1B3A" w:rsidRPr="005B01DE" w:rsidRDefault="005A1B3A" w:rsidP="001878C7">
            <w:pPr>
              <w:pStyle w:val="ListParagraph"/>
              <w:numPr>
                <w:ilvl w:val="0"/>
                <w:numId w:val="166"/>
              </w:numPr>
              <w:spacing w:after="0"/>
              <w:ind w:left="342" w:hanging="342"/>
              <w:rPr>
                <w:rFonts w:ascii="Calibri" w:hAnsi="Calibri"/>
              </w:rPr>
            </w:pPr>
            <w:r w:rsidRPr="005B01DE">
              <w:rPr>
                <w:rFonts w:ascii="Calibri" w:hAnsi="Calibri"/>
              </w:rPr>
              <w:t>Understands the conditions of driving with a learners’ permit</w:t>
            </w:r>
          </w:p>
        </w:tc>
        <w:tc>
          <w:tcPr>
            <w:tcW w:w="6030" w:type="dxa"/>
          </w:tcPr>
          <w:p w14:paraId="72529713" w14:textId="77777777" w:rsidR="005A1B3A" w:rsidRPr="005B01DE" w:rsidRDefault="009D5749" w:rsidP="005A1B3A">
            <w:pPr>
              <w:spacing w:after="0"/>
              <w:ind w:left="252" w:hanging="270"/>
              <w:rPr>
                <w:rFonts w:ascii="Calibri" w:hAnsi="Calibri"/>
                <w:color w:val="000000"/>
              </w:rPr>
            </w:pPr>
            <w:hyperlink r:id="rId83" w:history="1">
              <w:r w:rsidR="005A1B3A" w:rsidRPr="005B01DE">
                <w:rPr>
                  <w:rStyle w:val="Hyperlink"/>
                  <w:rFonts w:ascii="Calibri" w:hAnsi="Calibri"/>
                </w:rPr>
                <w:t>http://www.drivers.com/articles/LTDguide.pdf</w:t>
              </w:r>
            </w:hyperlink>
          </w:p>
          <w:p w14:paraId="72529714" w14:textId="77777777" w:rsidR="005A1B3A" w:rsidRPr="005B01DE" w:rsidRDefault="009D5749" w:rsidP="005A1B3A">
            <w:pPr>
              <w:spacing w:after="0"/>
              <w:ind w:left="252" w:hanging="270"/>
              <w:rPr>
                <w:rFonts w:ascii="Calibri" w:hAnsi="Calibri"/>
                <w:color w:val="000000"/>
              </w:rPr>
            </w:pPr>
            <w:hyperlink r:id="rId84" w:history="1">
              <w:r w:rsidR="005A1B3A" w:rsidRPr="005B01DE">
                <w:rPr>
                  <w:rStyle w:val="Hyperlink"/>
                  <w:rFonts w:ascii="Calibri" w:hAnsi="Calibri"/>
                </w:rPr>
                <w:t>http://teendriving.aaa.com/WA/</w:t>
              </w:r>
            </w:hyperlink>
          </w:p>
          <w:p w14:paraId="72529715" w14:textId="77777777" w:rsidR="005A1B3A" w:rsidRPr="005B01DE" w:rsidRDefault="005A1B3A" w:rsidP="005A1B3A">
            <w:pPr>
              <w:spacing w:after="0"/>
              <w:ind w:left="252" w:hanging="270"/>
              <w:rPr>
                <w:rFonts w:ascii="Calibri" w:hAnsi="Calibri"/>
                <w:color w:val="000000"/>
              </w:rPr>
            </w:pPr>
          </w:p>
          <w:p w14:paraId="72529716" w14:textId="77777777" w:rsidR="00D25B75" w:rsidRPr="005B01DE" w:rsidRDefault="00D25B75" w:rsidP="005A1B3A">
            <w:pPr>
              <w:spacing w:after="0"/>
              <w:ind w:left="252" w:hanging="270"/>
              <w:rPr>
                <w:rFonts w:ascii="Calibri" w:hAnsi="Calibri"/>
                <w:color w:val="000000"/>
              </w:rPr>
            </w:pPr>
            <w:r w:rsidRPr="005B01DE">
              <w:rPr>
                <w:rFonts w:ascii="Calibri" w:hAnsi="Calibri"/>
                <w:color w:val="000000"/>
              </w:rPr>
              <w:t>Tip:  Check your local area for training resources</w:t>
            </w:r>
          </w:p>
        </w:tc>
      </w:tr>
      <w:tr w:rsidR="005A1B3A" w:rsidRPr="005A1B3A" w14:paraId="7252971E" w14:textId="77777777" w:rsidTr="00D07DD0">
        <w:trPr>
          <w:trHeight w:val="710"/>
        </w:trPr>
        <w:tc>
          <w:tcPr>
            <w:tcW w:w="3060" w:type="dxa"/>
          </w:tcPr>
          <w:p w14:paraId="72529718"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t>Is prepared to take a written driver’s exam and driving test in their state</w:t>
            </w:r>
          </w:p>
        </w:tc>
        <w:tc>
          <w:tcPr>
            <w:tcW w:w="5490" w:type="dxa"/>
          </w:tcPr>
          <w:p w14:paraId="72529719" w14:textId="77777777" w:rsidR="005A1B3A" w:rsidRPr="005B01DE" w:rsidRDefault="00D032D4" w:rsidP="001878C7">
            <w:pPr>
              <w:pStyle w:val="ListParagraph"/>
              <w:numPr>
                <w:ilvl w:val="0"/>
                <w:numId w:val="167"/>
              </w:numPr>
              <w:spacing w:after="0"/>
              <w:rPr>
                <w:rFonts w:ascii="Calibri" w:hAnsi="Calibri"/>
              </w:rPr>
            </w:pPr>
            <w:r>
              <w:rPr>
                <w:rFonts w:ascii="Calibri" w:hAnsi="Calibri"/>
              </w:rPr>
              <w:t>Study</w:t>
            </w:r>
            <w:r w:rsidR="005A1B3A" w:rsidRPr="005B01DE">
              <w:rPr>
                <w:rFonts w:ascii="Calibri" w:hAnsi="Calibri"/>
              </w:rPr>
              <w:t xml:space="preserve"> the driving manual</w:t>
            </w:r>
          </w:p>
          <w:p w14:paraId="7252971A" w14:textId="77777777" w:rsidR="005A1B3A" w:rsidRPr="005B01DE" w:rsidRDefault="00D032D4" w:rsidP="001878C7">
            <w:pPr>
              <w:pStyle w:val="ListParagraph"/>
              <w:numPr>
                <w:ilvl w:val="0"/>
                <w:numId w:val="167"/>
              </w:numPr>
              <w:spacing w:after="0"/>
              <w:rPr>
                <w:rFonts w:ascii="Calibri" w:hAnsi="Calibri"/>
              </w:rPr>
            </w:pPr>
            <w:r>
              <w:rPr>
                <w:rFonts w:ascii="Calibri" w:hAnsi="Calibri"/>
              </w:rPr>
              <w:t>Take</w:t>
            </w:r>
            <w:r w:rsidR="005A1B3A" w:rsidRPr="005B01DE">
              <w:rPr>
                <w:rFonts w:ascii="Calibri" w:hAnsi="Calibri"/>
              </w:rPr>
              <w:t xml:space="preserve"> a defensive driving class</w:t>
            </w:r>
          </w:p>
        </w:tc>
        <w:tc>
          <w:tcPr>
            <w:tcW w:w="6030" w:type="dxa"/>
          </w:tcPr>
          <w:p w14:paraId="7252971B" w14:textId="77777777" w:rsidR="005A1B3A" w:rsidRPr="005B01DE" w:rsidRDefault="009D5749" w:rsidP="005A1B3A">
            <w:pPr>
              <w:spacing w:after="0"/>
              <w:ind w:left="252" w:hanging="270"/>
              <w:rPr>
                <w:rFonts w:ascii="Calibri" w:hAnsi="Calibri"/>
                <w:color w:val="000000"/>
              </w:rPr>
            </w:pPr>
            <w:hyperlink r:id="rId85" w:history="1">
              <w:r w:rsidR="005A1B3A" w:rsidRPr="005B01DE">
                <w:rPr>
                  <w:rStyle w:val="Hyperlink"/>
                  <w:rFonts w:ascii="Calibri" w:hAnsi="Calibri"/>
                </w:rPr>
                <w:t>http://www.drivers.com/articles/LTDguide.pdf</w:t>
              </w:r>
            </w:hyperlink>
          </w:p>
          <w:p w14:paraId="7252971C" w14:textId="77777777" w:rsidR="005A1B3A" w:rsidRPr="005B01DE" w:rsidRDefault="009D5749" w:rsidP="005A1B3A">
            <w:pPr>
              <w:spacing w:after="0"/>
              <w:ind w:left="252" w:hanging="270"/>
              <w:rPr>
                <w:rFonts w:ascii="Calibri" w:hAnsi="Calibri"/>
              </w:rPr>
            </w:pPr>
            <w:hyperlink r:id="rId86" w:history="1">
              <w:r w:rsidR="005A1B3A" w:rsidRPr="005B01DE">
                <w:rPr>
                  <w:rStyle w:val="Hyperlink"/>
                  <w:rFonts w:ascii="Calibri" w:hAnsi="Calibri"/>
                </w:rPr>
                <w:t>http://teendriving.aaa.com/WA/</w:t>
              </w:r>
            </w:hyperlink>
          </w:p>
          <w:p w14:paraId="7252971D" w14:textId="77777777" w:rsidR="00784D37" w:rsidRPr="005B01DE" w:rsidRDefault="00784D37" w:rsidP="005A1B3A">
            <w:pPr>
              <w:spacing w:after="0"/>
              <w:ind w:left="252" w:hanging="270"/>
              <w:rPr>
                <w:rFonts w:ascii="Calibri" w:hAnsi="Calibri"/>
                <w:color w:val="000000"/>
              </w:rPr>
            </w:pPr>
            <w:r w:rsidRPr="005B01DE">
              <w:rPr>
                <w:rFonts w:ascii="Calibri" w:hAnsi="Calibri"/>
              </w:rPr>
              <w:t>Tip:  check your state for auto license requirements</w:t>
            </w:r>
          </w:p>
        </w:tc>
      </w:tr>
      <w:tr w:rsidR="005A1B3A" w:rsidRPr="005A1B3A" w14:paraId="72529729" w14:textId="77777777" w:rsidTr="005A1B3A">
        <w:tc>
          <w:tcPr>
            <w:tcW w:w="3060" w:type="dxa"/>
          </w:tcPr>
          <w:p w14:paraId="7252971F" w14:textId="77777777" w:rsidR="005A1B3A" w:rsidRPr="005B01DE" w:rsidRDefault="005A1B3A" w:rsidP="0091624B">
            <w:pPr>
              <w:spacing w:after="0"/>
              <w:ind w:left="-18"/>
              <w:rPr>
                <w:rFonts w:ascii="Calibri" w:hAnsi="Calibri"/>
              </w:rPr>
            </w:pPr>
            <w:r w:rsidRPr="005B01DE">
              <w:rPr>
                <w:rFonts w:ascii="Calibri" w:hAnsi="Calibri"/>
              </w:rPr>
              <w:t xml:space="preserve">Knows how to get a driver’s license. </w:t>
            </w:r>
          </w:p>
          <w:p w14:paraId="72529720" w14:textId="77777777" w:rsidR="005A1B3A" w:rsidRPr="005B01DE" w:rsidRDefault="005A1B3A" w:rsidP="005A1B3A">
            <w:pPr>
              <w:spacing w:after="0"/>
              <w:ind w:left="-18" w:firstLine="18"/>
              <w:rPr>
                <w:rFonts w:ascii="Calibri" w:hAnsi="Calibri"/>
              </w:rPr>
            </w:pPr>
          </w:p>
        </w:tc>
        <w:tc>
          <w:tcPr>
            <w:tcW w:w="5490" w:type="dxa"/>
          </w:tcPr>
          <w:p w14:paraId="72529721"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lastRenderedPageBreak/>
              <w:t>Explain the legal requirements for obtaining a driver’s license in one’s state.</w:t>
            </w:r>
          </w:p>
          <w:p w14:paraId="72529722"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lastRenderedPageBreak/>
              <w:t>Identify the forms of identification necessary to apply for a driver’s license.</w:t>
            </w:r>
          </w:p>
          <w:p w14:paraId="72529723"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Describe the costs associated with obtaining a license.</w:t>
            </w:r>
          </w:p>
          <w:p w14:paraId="72529724"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Explain where to go to apply for the license.</w:t>
            </w:r>
          </w:p>
          <w:p w14:paraId="72529725"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Describe how to renew a license.</w:t>
            </w:r>
          </w:p>
        </w:tc>
        <w:tc>
          <w:tcPr>
            <w:tcW w:w="6030" w:type="dxa"/>
          </w:tcPr>
          <w:p w14:paraId="72529726" w14:textId="77777777" w:rsidR="005A1B3A" w:rsidRPr="005B01DE" w:rsidRDefault="005A1B3A" w:rsidP="00784D37">
            <w:pPr>
              <w:spacing w:after="0"/>
              <w:ind w:left="-18"/>
              <w:rPr>
                <w:rFonts w:ascii="Calibri" w:hAnsi="Calibri"/>
                <w:color w:val="000000"/>
              </w:rPr>
            </w:pPr>
            <w:r w:rsidRPr="005B01DE">
              <w:rPr>
                <w:rFonts w:ascii="Calibri" w:hAnsi="Calibri"/>
                <w:color w:val="000000"/>
              </w:rPr>
              <w:lastRenderedPageBreak/>
              <w:t>Road Ready Teens –</w:t>
            </w:r>
            <w:r w:rsidR="00784D37" w:rsidRPr="005B01DE">
              <w:rPr>
                <w:rFonts w:ascii="Calibri" w:hAnsi="Calibri"/>
                <w:color w:val="000000"/>
              </w:rPr>
              <w:t xml:space="preserve"> </w:t>
            </w:r>
            <w:r w:rsidRPr="005B01DE">
              <w:rPr>
                <w:rFonts w:ascii="Calibri" w:hAnsi="Calibri"/>
                <w:color w:val="000000"/>
              </w:rPr>
              <w:t>http://</w:t>
            </w:r>
            <w:hyperlink r:id="rId87" w:history="1">
              <w:r w:rsidRPr="005B01DE">
                <w:rPr>
                  <w:rStyle w:val="Hyperlink"/>
                  <w:rFonts w:ascii="Calibri" w:hAnsi="Calibri"/>
                </w:rPr>
                <w:t>www.roadreadyteens.org</w:t>
              </w:r>
            </w:hyperlink>
          </w:p>
          <w:p w14:paraId="72529727" w14:textId="77777777" w:rsidR="005A1B3A" w:rsidRPr="005B01DE" w:rsidRDefault="009D5749" w:rsidP="00D07DD0">
            <w:pPr>
              <w:spacing w:after="0"/>
              <w:ind w:left="-18"/>
              <w:rPr>
                <w:rFonts w:ascii="Calibri" w:hAnsi="Calibri"/>
                <w:color w:val="000000"/>
              </w:rPr>
            </w:pPr>
            <w:hyperlink r:id="rId88" w:history="1">
              <w:r w:rsidR="005A1B3A" w:rsidRPr="005B01DE">
                <w:rPr>
                  <w:rStyle w:val="Hyperlink"/>
                  <w:rFonts w:ascii="Calibri" w:hAnsi="Calibri"/>
                </w:rPr>
                <w:t>http://www.drivers.com/articles/LTDguide.pdf</w:t>
              </w:r>
            </w:hyperlink>
          </w:p>
          <w:p w14:paraId="72529728" w14:textId="77777777" w:rsidR="005A1B3A" w:rsidRPr="005B01DE" w:rsidRDefault="009D5749" w:rsidP="00D07DD0">
            <w:pPr>
              <w:spacing w:after="0"/>
              <w:ind w:left="-18"/>
              <w:rPr>
                <w:rFonts w:ascii="Calibri" w:hAnsi="Calibri"/>
              </w:rPr>
            </w:pPr>
            <w:hyperlink r:id="rId89" w:history="1">
              <w:r w:rsidR="005A1B3A" w:rsidRPr="005B01DE">
                <w:rPr>
                  <w:rStyle w:val="Hyperlink"/>
                  <w:rFonts w:ascii="Calibri" w:hAnsi="Calibri"/>
                </w:rPr>
                <w:t>http://teendriving.aaa.com/WA/</w:t>
              </w:r>
            </w:hyperlink>
          </w:p>
        </w:tc>
      </w:tr>
      <w:tr w:rsidR="005A1B3A" w:rsidRPr="005A1B3A" w14:paraId="7252972F" w14:textId="77777777" w:rsidTr="005A1B3A">
        <w:tc>
          <w:tcPr>
            <w:tcW w:w="3060" w:type="dxa"/>
          </w:tcPr>
          <w:p w14:paraId="7252972A"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lastRenderedPageBreak/>
              <w:t>Knows and understands the consequences of driving without a license.</w:t>
            </w:r>
          </w:p>
        </w:tc>
        <w:tc>
          <w:tcPr>
            <w:tcW w:w="5490" w:type="dxa"/>
          </w:tcPr>
          <w:p w14:paraId="7252972B" w14:textId="77777777" w:rsidR="005A1B3A" w:rsidRPr="005B01DE" w:rsidRDefault="005A1B3A" w:rsidP="001878C7">
            <w:pPr>
              <w:numPr>
                <w:ilvl w:val="0"/>
                <w:numId w:val="168"/>
              </w:numPr>
              <w:spacing w:after="0"/>
              <w:rPr>
                <w:rFonts w:ascii="Calibri" w:hAnsi="Calibri"/>
              </w:rPr>
            </w:pPr>
            <w:r w:rsidRPr="005B01DE">
              <w:rPr>
                <w:rFonts w:ascii="Calibri" w:hAnsi="Calibri"/>
              </w:rPr>
              <w:t>Explain the laws related to driving in one’s state.</w:t>
            </w:r>
          </w:p>
          <w:p w14:paraId="7252972C" w14:textId="77777777" w:rsidR="005A1B3A" w:rsidRPr="005B01DE" w:rsidRDefault="005A1B3A" w:rsidP="001878C7">
            <w:pPr>
              <w:numPr>
                <w:ilvl w:val="0"/>
                <w:numId w:val="168"/>
              </w:numPr>
              <w:spacing w:after="0"/>
              <w:rPr>
                <w:rFonts w:ascii="Calibri" w:hAnsi="Calibri"/>
              </w:rPr>
            </w:pPr>
            <w:r w:rsidRPr="005B01DE">
              <w:rPr>
                <w:rFonts w:ascii="Calibri" w:hAnsi="Calibri"/>
              </w:rPr>
              <w:t>Describe the penalty for driving without a license.</w:t>
            </w:r>
          </w:p>
          <w:p w14:paraId="7252972D" w14:textId="77777777" w:rsidR="005A1B3A" w:rsidRPr="005B01DE" w:rsidRDefault="005A1B3A" w:rsidP="001878C7">
            <w:pPr>
              <w:numPr>
                <w:ilvl w:val="0"/>
                <w:numId w:val="168"/>
              </w:numPr>
              <w:spacing w:after="0"/>
              <w:rPr>
                <w:rFonts w:ascii="Calibri" w:hAnsi="Calibri"/>
              </w:rPr>
            </w:pPr>
            <w:r w:rsidRPr="005B01DE">
              <w:rPr>
                <w:rFonts w:ascii="Calibri" w:hAnsi="Calibri"/>
              </w:rPr>
              <w:t>Describe the penalty for driving without insurance.</w:t>
            </w:r>
          </w:p>
        </w:tc>
        <w:tc>
          <w:tcPr>
            <w:tcW w:w="6030" w:type="dxa"/>
          </w:tcPr>
          <w:p w14:paraId="7252972E" w14:textId="77777777" w:rsidR="005A1B3A" w:rsidRPr="005B01DE" w:rsidRDefault="00D25B75" w:rsidP="002474AE">
            <w:pPr>
              <w:spacing w:after="0"/>
              <w:ind w:left="-18"/>
              <w:rPr>
                <w:rFonts w:ascii="Calibri" w:hAnsi="Calibri"/>
              </w:rPr>
            </w:pPr>
            <w:r w:rsidRPr="005B01DE">
              <w:rPr>
                <w:rFonts w:ascii="Calibri" w:hAnsi="Calibri"/>
              </w:rPr>
              <w:t xml:space="preserve">Tip:  </w:t>
            </w:r>
            <w:r w:rsidR="005A1B3A" w:rsidRPr="005B01DE">
              <w:rPr>
                <w:rFonts w:ascii="Calibri" w:hAnsi="Calibri"/>
              </w:rPr>
              <w:t xml:space="preserve">State laws may vary.  </w:t>
            </w:r>
            <w:r w:rsidR="002474AE" w:rsidRPr="005B01DE">
              <w:rPr>
                <w:rFonts w:ascii="Calibri" w:hAnsi="Calibri"/>
              </w:rPr>
              <w:t>Use Google to</w:t>
            </w:r>
            <w:r w:rsidR="005A1B3A" w:rsidRPr="005B01DE">
              <w:rPr>
                <w:rFonts w:ascii="Calibri" w:hAnsi="Calibri"/>
              </w:rPr>
              <w:t xml:space="preserve"> obtain this information for your state.</w:t>
            </w:r>
          </w:p>
        </w:tc>
      </w:tr>
      <w:tr w:rsidR="005A1B3A" w:rsidRPr="005A1B3A" w14:paraId="7252973C" w14:textId="77777777" w:rsidTr="005A1B3A">
        <w:tc>
          <w:tcPr>
            <w:tcW w:w="3060" w:type="dxa"/>
          </w:tcPr>
          <w:p w14:paraId="72529730"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t xml:space="preserve">Knows and understands the costs associated with car ownership. </w:t>
            </w:r>
          </w:p>
          <w:p w14:paraId="72529731" w14:textId="77777777" w:rsidR="005A1B3A" w:rsidRPr="005B01DE" w:rsidRDefault="005A1B3A" w:rsidP="005A1B3A">
            <w:pPr>
              <w:spacing w:after="0"/>
              <w:ind w:left="360" w:hanging="360"/>
              <w:rPr>
                <w:rFonts w:ascii="Calibri" w:hAnsi="Calibri"/>
              </w:rPr>
            </w:pPr>
          </w:p>
        </w:tc>
        <w:tc>
          <w:tcPr>
            <w:tcW w:w="5490" w:type="dxa"/>
          </w:tcPr>
          <w:p w14:paraId="72529732" w14:textId="77777777" w:rsidR="005A1B3A" w:rsidRPr="005B01DE" w:rsidRDefault="005A1B3A" w:rsidP="001878C7">
            <w:pPr>
              <w:numPr>
                <w:ilvl w:val="0"/>
                <w:numId w:val="164"/>
              </w:numPr>
              <w:tabs>
                <w:tab w:val="clear" w:pos="360"/>
              </w:tabs>
              <w:spacing w:after="0"/>
              <w:ind w:left="342" w:hanging="360"/>
              <w:rPr>
                <w:rFonts w:ascii="Calibri" w:hAnsi="Calibri"/>
              </w:rPr>
            </w:pPr>
            <w:r w:rsidRPr="005B01DE">
              <w:rPr>
                <w:rFonts w:ascii="Calibri" w:hAnsi="Calibri"/>
              </w:rPr>
              <w:t>Describe the types of insurance needed for the type(s) of vehicles discussed and how to get them.</w:t>
            </w:r>
          </w:p>
          <w:p w14:paraId="72529733" w14:textId="77777777" w:rsidR="005A1B3A" w:rsidRPr="005B01DE" w:rsidRDefault="005A1B3A" w:rsidP="001878C7">
            <w:pPr>
              <w:numPr>
                <w:ilvl w:val="0"/>
                <w:numId w:val="164"/>
              </w:numPr>
              <w:tabs>
                <w:tab w:val="clear" w:pos="360"/>
              </w:tabs>
              <w:spacing w:after="0"/>
              <w:ind w:left="342" w:hanging="360"/>
              <w:rPr>
                <w:rFonts w:ascii="Calibri" w:hAnsi="Calibri"/>
              </w:rPr>
            </w:pPr>
            <w:r w:rsidRPr="005B01DE">
              <w:rPr>
                <w:rFonts w:ascii="Calibri" w:hAnsi="Calibri"/>
              </w:rPr>
              <w:t>Identify and calculate the costs of car ownership (e.g., registration, tabs, insurance, routine maintenance, safety inspections).</w:t>
            </w:r>
          </w:p>
          <w:p w14:paraId="72529734" w14:textId="77777777" w:rsidR="005A1B3A" w:rsidRPr="005B01DE" w:rsidRDefault="005A1B3A" w:rsidP="001878C7">
            <w:pPr>
              <w:numPr>
                <w:ilvl w:val="0"/>
                <w:numId w:val="164"/>
              </w:numPr>
              <w:tabs>
                <w:tab w:val="clear" w:pos="360"/>
              </w:tabs>
              <w:spacing w:after="0"/>
              <w:ind w:left="342" w:hanging="360"/>
              <w:rPr>
                <w:rFonts w:ascii="Calibri" w:hAnsi="Calibri"/>
              </w:rPr>
            </w:pPr>
            <w:r w:rsidRPr="005B01DE">
              <w:rPr>
                <w:rFonts w:ascii="Calibri" w:hAnsi="Calibri"/>
              </w:rPr>
              <w:t>Recognize the laws associated with car ownership (e.g., insurance requirements).</w:t>
            </w:r>
          </w:p>
        </w:tc>
        <w:tc>
          <w:tcPr>
            <w:tcW w:w="6030" w:type="dxa"/>
          </w:tcPr>
          <w:p w14:paraId="72529735" w14:textId="77777777" w:rsidR="005A1B3A" w:rsidRPr="005B01DE" w:rsidRDefault="005A1B3A" w:rsidP="005A1B3A">
            <w:pPr>
              <w:spacing w:after="0"/>
              <w:ind w:left="252" w:hanging="270"/>
              <w:rPr>
                <w:rFonts w:ascii="Calibri" w:hAnsi="Calibri"/>
              </w:rPr>
            </w:pPr>
            <w:r w:rsidRPr="005B01DE">
              <w:rPr>
                <w:rFonts w:ascii="Calibri" w:hAnsi="Calibri"/>
              </w:rPr>
              <w:t>I’m Getting Ready, What Insurance Do I Need? M-14.</w:t>
            </w:r>
          </w:p>
          <w:p w14:paraId="46B51CBE" w14:textId="77777777" w:rsidR="004423E3" w:rsidRDefault="009D5749" w:rsidP="004423E3">
            <w:pPr>
              <w:spacing w:after="0"/>
              <w:rPr>
                <w:rStyle w:val="Hyperlink"/>
                <w:rFonts w:ascii="Calibri" w:eastAsia="Times New Roman" w:hAnsi="Calibri" w:cs="Times New Roman"/>
              </w:rPr>
            </w:pPr>
            <w:hyperlink r:id="rId90" w:anchor="page=40-43" w:history="1">
              <w:r w:rsidR="004423E3" w:rsidRPr="00D334D9">
                <w:rPr>
                  <w:rStyle w:val="Hyperlink"/>
                  <w:rFonts w:ascii="Calibri" w:eastAsia="Times New Roman" w:hAnsi="Calibri" w:cs="Times New Roman"/>
                </w:rPr>
                <w:t>http://www.casey.org/cls/resourceguides/subdocs/PAYAModule1.pdf#page=40-43</w:t>
              </w:r>
            </w:hyperlink>
          </w:p>
          <w:p w14:paraId="72529737"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#10.</w:t>
            </w:r>
          </w:p>
          <w:p w14:paraId="72529738"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#11.</w:t>
            </w:r>
          </w:p>
          <w:p w14:paraId="72529739"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#12.</w:t>
            </w:r>
          </w:p>
          <w:p w14:paraId="7252973A"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#13.</w:t>
            </w:r>
          </w:p>
          <w:p w14:paraId="7252973B" w14:textId="77777777" w:rsidR="005A1B3A" w:rsidRPr="005B01DE" w:rsidRDefault="005A1B3A" w:rsidP="005A1B3A">
            <w:pPr>
              <w:spacing w:after="0"/>
              <w:ind w:left="252" w:hanging="270"/>
              <w:rPr>
                <w:rFonts w:ascii="Calibri" w:hAnsi="Calibri"/>
              </w:rPr>
            </w:pPr>
          </w:p>
        </w:tc>
      </w:tr>
      <w:tr w:rsidR="005A1B3A" w:rsidRPr="005A1B3A" w14:paraId="7252974B" w14:textId="77777777" w:rsidTr="005A1B3A">
        <w:tc>
          <w:tcPr>
            <w:tcW w:w="3060" w:type="dxa"/>
          </w:tcPr>
          <w:p w14:paraId="7252973D" w14:textId="77777777" w:rsidR="005A1B3A" w:rsidRPr="005B01DE" w:rsidRDefault="005A1B3A" w:rsidP="0091624B">
            <w:pPr>
              <w:pStyle w:val="ListParagraph"/>
              <w:numPr>
                <w:ilvl w:val="0"/>
                <w:numId w:val="202"/>
              </w:numPr>
              <w:spacing w:after="0"/>
              <w:rPr>
                <w:rFonts w:ascii="Calibri" w:hAnsi="Calibri"/>
              </w:rPr>
            </w:pPr>
            <w:r w:rsidRPr="005B01DE">
              <w:rPr>
                <w:rFonts w:ascii="Calibri" w:hAnsi="Calibri"/>
              </w:rPr>
              <w:t xml:space="preserve">Knows how to buy a car. </w:t>
            </w:r>
          </w:p>
        </w:tc>
        <w:tc>
          <w:tcPr>
            <w:tcW w:w="5490" w:type="dxa"/>
          </w:tcPr>
          <w:p w14:paraId="7252973E"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Identify two or more places to find cars for sale (e.g., new/used car dealerships, newspapers, bulletin boards). </w:t>
            </w:r>
          </w:p>
          <w:p w14:paraId="7252973F"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Evaluate the pros and cons of each financing plan. </w:t>
            </w:r>
          </w:p>
          <w:p w14:paraId="72529740"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Identify two or more places to get a car loan (e.g., “buy-here-pay-</w:t>
            </w:r>
            <w:proofErr w:type="spellStart"/>
            <w:r w:rsidRPr="005B01DE">
              <w:rPr>
                <w:rFonts w:ascii="Calibri" w:hAnsi="Calibri"/>
              </w:rPr>
              <w:t>here</w:t>
            </w:r>
            <w:proofErr w:type="spellEnd"/>
            <w:r w:rsidRPr="005B01DE">
              <w:rPr>
                <w:rFonts w:ascii="Calibri" w:hAnsi="Calibri"/>
              </w:rPr>
              <w:t xml:space="preserve"> car lots,” banks, credit unions). </w:t>
            </w:r>
          </w:p>
          <w:p w14:paraId="72529741"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Identify the pros and cons of leasing vs. buying a new or used car. </w:t>
            </w:r>
          </w:p>
          <w:p w14:paraId="72529742"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Evaluate your financial budget and determine amount of money available for car purchase. </w:t>
            </w:r>
          </w:p>
          <w:p w14:paraId="72529743"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Evaluate the pros and cons of three cars available using resources like Kelly Blue Book and Consumer Reports. </w:t>
            </w:r>
          </w:p>
          <w:p w14:paraId="72529744"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Identify two ways to comparison shop for car insurance.</w:t>
            </w:r>
          </w:p>
        </w:tc>
        <w:tc>
          <w:tcPr>
            <w:tcW w:w="6030" w:type="dxa"/>
          </w:tcPr>
          <w:p w14:paraId="72529745" w14:textId="77777777" w:rsidR="005A1B3A" w:rsidRPr="005B01DE" w:rsidRDefault="005A1B3A" w:rsidP="005A1B3A">
            <w:pPr>
              <w:spacing w:after="0"/>
              <w:ind w:left="252" w:hanging="270"/>
              <w:rPr>
                <w:rFonts w:ascii="Calibri" w:hAnsi="Calibri"/>
              </w:rPr>
            </w:pPr>
            <w:r w:rsidRPr="005B01DE">
              <w:rPr>
                <w:rFonts w:ascii="Calibri" w:hAnsi="Calibri"/>
              </w:rPr>
              <w:t>I Can Do It, Buying Wheels, p. 111-113.</w:t>
            </w:r>
          </w:p>
          <w:p w14:paraId="72529746" w14:textId="77777777" w:rsidR="005A1B3A" w:rsidRPr="005B01DE" w:rsidRDefault="005A1B3A" w:rsidP="005A1B3A">
            <w:pPr>
              <w:spacing w:after="0"/>
              <w:ind w:left="252" w:hanging="270"/>
              <w:rPr>
                <w:rFonts w:ascii="Calibri" w:hAnsi="Calibri"/>
              </w:rPr>
            </w:pPr>
            <w:r w:rsidRPr="005B01DE">
              <w:rPr>
                <w:rFonts w:ascii="Calibri" w:hAnsi="Calibri"/>
              </w:rPr>
              <w:t>Ready, Set, Fly! Transportation #14.</w:t>
            </w:r>
          </w:p>
          <w:p w14:paraId="72529747" w14:textId="77777777" w:rsidR="005A1B3A" w:rsidRPr="005B01DE" w:rsidRDefault="005A1B3A" w:rsidP="005A1B3A">
            <w:pPr>
              <w:spacing w:after="0"/>
              <w:ind w:left="252" w:hanging="270"/>
              <w:rPr>
                <w:rFonts w:ascii="Calibri" w:hAnsi="Calibri"/>
              </w:rPr>
            </w:pPr>
            <w:r w:rsidRPr="005B01DE">
              <w:rPr>
                <w:rFonts w:ascii="Calibri" w:hAnsi="Calibri"/>
              </w:rPr>
              <w:t>Ready, Set, Fly! Transportation #15.</w:t>
            </w:r>
          </w:p>
          <w:p w14:paraId="72529748" w14:textId="77777777" w:rsidR="005A1B3A" w:rsidRPr="005B01DE" w:rsidRDefault="005A1B3A" w:rsidP="005A1B3A">
            <w:pPr>
              <w:spacing w:after="0"/>
              <w:ind w:left="252" w:hanging="270"/>
              <w:rPr>
                <w:rFonts w:ascii="Calibri" w:hAnsi="Calibri"/>
              </w:rPr>
            </w:pPr>
            <w:r w:rsidRPr="005B01DE">
              <w:rPr>
                <w:rFonts w:ascii="Calibri" w:hAnsi="Calibri"/>
              </w:rPr>
              <w:t>Ready, Set, Fly! Transportation #16.</w:t>
            </w:r>
          </w:p>
          <w:p w14:paraId="72529749" w14:textId="77777777" w:rsidR="005A1B3A" w:rsidRPr="005B01DE" w:rsidRDefault="005A1B3A" w:rsidP="005A1B3A">
            <w:pPr>
              <w:spacing w:after="0"/>
              <w:ind w:left="252" w:hanging="270"/>
              <w:rPr>
                <w:rFonts w:ascii="Calibri" w:hAnsi="Calibri"/>
              </w:rPr>
            </w:pPr>
            <w:r w:rsidRPr="005B01DE">
              <w:rPr>
                <w:rFonts w:ascii="Calibri" w:hAnsi="Calibri"/>
              </w:rPr>
              <w:t>Ready, Set, Fly! Banking #7.</w:t>
            </w:r>
          </w:p>
          <w:p w14:paraId="7252974A" w14:textId="77777777" w:rsidR="005A1B3A" w:rsidRPr="005B01DE" w:rsidRDefault="005A1B3A" w:rsidP="005A1B3A">
            <w:pPr>
              <w:spacing w:after="0"/>
              <w:ind w:left="252" w:hanging="270"/>
              <w:rPr>
                <w:rFonts w:ascii="Calibri" w:hAnsi="Calibri"/>
              </w:rPr>
            </w:pPr>
          </w:p>
        </w:tc>
      </w:tr>
    </w:tbl>
    <w:p w14:paraId="7252974C" w14:textId="77777777" w:rsidR="008535D2" w:rsidRDefault="008535D2" w:rsidP="002D74D4">
      <w:pPr>
        <w:pStyle w:val="Heading1"/>
        <w:spacing w:before="120"/>
        <w:ind w:hanging="806"/>
        <w:sectPr w:rsidR="008535D2" w:rsidSect="00E15390">
          <w:headerReference w:type="default" r:id="rId91"/>
          <w:pgSz w:w="15840" w:h="12240" w:orient="landscape"/>
          <w:pgMar w:top="1440" w:right="1440" w:bottom="1440" w:left="1440" w:header="432" w:footer="144" w:gutter="0"/>
          <w:cols w:space="720"/>
          <w:titlePg/>
          <w:docGrid w:linePitch="360"/>
        </w:sectPr>
      </w:pPr>
    </w:p>
    <w:p w14:paraId="7252974D" w14:textId="77777777" w:rsidR="00D07DD0" w:rsidRPr="007D6E45" w:rsidRDefault="007D6E45" w:rsidP="002D74D4">
      <w:pPr>
        <w:pStyle w:val="Heading1"/>
        <w:spacing w:before="120"/>
        <w:ind w:hanging="806"/>
      </w:pPr>
      <w:bookmarkStart w:id="5" w:name="_Toc311453911"/>
      <w:r w:rsidRPr="007D6E45">
        <w:lastRenderedPageBreak/>
        <w:t>FREE OR LOW COST LIFE SKILLS TRAINING RESOURCES TO INSPIRE LEARNING</w:t>
      </w:r>
      <w:bookmarkEnd w:id="5"/>
    </w:p>
    <w:p w14:paraId="7252974E" w14:textId="77777777" w:rsidR="00BB4BD5" w:rsidRPr="00A42297" w:rsidRDefault="00BB4BD5" w:rsidP="00D032D4">
      <w:pPr>
        <w:pStyle w:val="NormalWeb"/>
        <w:contextualSpacing/>
        <w:rPr>
          <w:rFonts w:ascii="Calibri" w:hAnsi="Calibri"/>
          <w:sz w:val="22"/>
          <w:szCs w:val="22"/>
        </w:rPr>
      </w:pPr>
      <w:bookmarkStart w:id="6" w:name="FUTUREPATH"/>
      <w:bookmarkEnd w:id="6"/>
      <w:r w:rsidRPr="00A42297">
        <w:rPr>
          <w:rFonts w:ascii="Calibri" w:hAnsi="Calibri"/>
          <w:b/>
          <w:bCs/>
          <w:sz w:val="22"/>
          <w:szCs w:val="22"/>
        </w:rPr>
        <w:t>A Future Near Me/ The Path Before Me (FUTURE/PATH</w:t>
      </w:r>
      <w:proofErr w:type="gramStart"/>
      <w:r w:rsidRPr="00A42297">
        <w:rPr>
          <w:rFonts w:ascii="Calibri" w:hAnsi="Calibri"/>
          <w:b/>
          <w:bCs/>
          <w:sz w:val="22"/>
          <w:szCs w:val="22"/>
        </w:rPr>
        <w:t>)</w:t>
      </w:r>
      <w:proofErr w:type="gramEnd"/>
      <w:r w:rsidRPr="00A42297">
        <w:rPr>
          <w:rFonts w:ascii="Calibri" w:hAnsi="Calibri"/>
          <w:sz w:val="22"/>
          <w:szCs w:val="22"/>
        </w:rPr>
        <w:br/>
      </w:r>
      <w:r w:rsidRPr="00A42297">
        <w:rPr>
          <w:rFonts w:ascii="Calibri" w:hAnsi="Calibri"/>
          <w:i/>
          <w:iCs/>
          <w:sz w:val="22"/>
          <w:szCs w:val="22"/>
        </w:rPr>
        <w:t>A Future Near Me</w:t>
      </w:r>
      <w:r w:rsidRPr="00A42297">
        <w:rPr>
          <w:rFonts w:ascii="Calibri" w:hAnsi="Calibri"/>
          <w:sz w:val="22"/>
          <w:szCs w:val="22"/>
        </w:rPr>
        <w:t xml:space="preserve"> contains questions to guide a young adult towards self-sufficiency. </w:t>
      </w:r>
      <w:r w:rsidRPr="00A42297">
        <w:rPr>
          <w:rFonts w:ascii="Calibri" w:hAnsi="Calibri"/>
          <w:i/>
          <w:iCs/>
          <w:sz w:val="22"/>
          <w:szCs w:val="22"/>
        </w:rPr>
        <w:t xml:space="preserve">The Path </w:t>
      </w:r>
      <w:proofErr w:type="gramStart"/>
      <w:r w:rsidRPr="00A42297">
        <w:rPr>
          <w:rFonts w:ascii="Calibri" w:hAnsi="Calibri"/>
          <w:i/>
          <w:iCs/>
          <w:sz w:val="22"/>
          <w:szCs w:val="22"/>
        </w:rPr>
        <w:t>Before</w:t>
      </w:r>
      <w:proofErr w:type="gramEnd"/>
      <w:r w:rsidRPr="00A42297">
        <w:rPr>
          <w:rFonts w:ascii="Calibri" w:hAnsi="Calibri"/>
          <w:i/>
          <w:iCs/>
          <w:sz w:val="22"/>
          <w:szCs w:val="22"/>
        </w:rPr>
        <w:t xml:space="preserve"> Me</w:t>
      </w:r>
      <w:r w:rsidRPr="00A42297">
        <w:rPr>
          <w:rFonts w:ascii="Calibri" w:hAnsi="Calibri"/>
          <w:sz w:val="22"/>
          <w:szCs w:val="22"/>
        </w:rPr>
        <w:t xml:space="preserve"> is designed to help American Indian Youth learn tribal ways and skills that will enable them to move into their own place. It contains questions to guide American Indian Youth towards responsible living. Both pocket guide resources, designed by Mark Kroner, can be used by the learner on their own or with an adult. The books can be used with families, schools, youth groups, life skills classes, sharing circles and elders. </w:t>
      </w:r>
      <w:proofErr w:type="gramStart"/>
      <w:r w:rsidRPr="00A42297">
        <w:rPr>
          <w:rFonts w:ascii="Calibri" w:hAnsi="Calibri"/>
          <w:sz w:val="22"/>
          <w:szCs w:val="22"/>
        </w:rPr>
        <w:t>Self-teaching tool.</w:t>
      </w:r>
      <w:proofErr w:type="gramEnd"/>
      <w:r w:rsidR="008E1233" w:rsidRPr="00A42297">
        <w:rPr>
          <w:rFonts w:ascii="Calibri" w:hAnsi="Calibri"/>
          <w:sz w:val="22"/>
          <w:szCs w:val="22"/>
        </w:rPr>
        <w:t xml:space="preserve">  Available From: </w:t>
      </w:r>
      <w:r w:rsidRPr="00A42297">
        <w:rPr>
          <w:rFonts w:ascii="Calibri" w:hAnsi="Calibri"/>
          <w:sz w:val="22"/>
          <w:szCs w:val="22"/>
        </w:rPr>
        <w:t>National Reso</w:t>
      </w:r>
      <w:r w:rsidR="008E1233" w:rsidRPr="00A42297">
        <w:rPr>
          <w:rFonts w:ascii="Calibri" w:hAnsi="Calibri"/>
          <w:sz w:val="22"/>
          <w:szCs w:val="22"/>
        </w:rPr>
        <w:t xml:space="preserve">urce Center for Youth Services   </w:t>
      </w:r>
      <w:r w:rsidRPr="00A42297">
        <w:rPr>
          <w:rFonts w:ascii="Calibri" w:hAnsi="Calibri"/>
          <w:sz w:val="22"/>
          <w:szCs w:val="22"/>
        </w:rPr>
        <w:t xml:space="preserve">1-800-274-2687 or order via the Web site: </w:t>
      </w:r>
      <w:hyperlink r:id="rId92" w:history="1">
        <w:r w:rsidRPr="00A42297">
          <w:rPr>
            <w:rStyle w:val="Hyperlink"/>
            <w:rFonts w:ascii="Calibri" w:hAnsi="Calibri"/>
            <w:sz w:val="22"/>
            <w:szCs w:val="22"/>
          </w:rPr>
          <w:t>http://www.nrcys.ou.edu/catalog/product.php?productid=44</w:t>
        </w:r>
      </w:hyperlink>
      <w:r w:rsidR="008E1233" w:rsidRPr="00A42297">
        <w:rPr>
          <w:rFonts w:ascii="Calibri" w:hAnsi="Calibri"/>
          <w:sz w:val="22"/>
          <w:szCs w:val="22"/>
        </w:rPr>
        <w:t xml:space="preserve">   </w:t>
      </w:r>
      <w:r w:rsidRPr="00A42297">
        <w:rPr>
          <w:rFonts w:ascii="Calibri" w:hAnsi="Calibri"/>
          <w:sz w:val="22"/>
          <w:szCs w:val="22"/>
        </w:rPr>
        <w:t xml:space="preserve">$6.00 each plus shipping </w:t>
      </w:r>
    </w:p>
    <w:p w14:paraId="7252974F" w14:textId="77777777" w:rsidR="007563EF" w:rsidRDefault="007563EF" w:rsidP="002D74D4">
      <w:pPr>
        <w:spacing w:after="0" w:line="240" w:lineRule="auto"/>
        <w:contextualSpacing/>
        <w:rPr>
          <w:rFonts w:ascii="Calibri" w:hAnsi="Calibri"/>
        </w:rPr>
      </w:pPr>
    </w:p>
    <w:p w14:paraId="72529750" w14:textId="77777777" w:rsidR="00BD11ED" w:rsidRPr="00D032D4" w:rsidRDefault="00BD11ED" w:rsidP="00D032D4">
      <w:pPr>
        <w:spacing w:after="0" w:line="240" w:lineRule="auto"/>
        <w:rPr>
          <w:rFonts w:ascii="Calibri" w:hAnsi="Calibri"/>
          <w:b/>
        </w:rPr>
      </w:pPr>
      <w:r w:rsidRPr="00D032D4">
        <w:rPr>
          <w:rFonts w:ascii="Calibri" w:hAnsi="Calibri"/>
          <w:b/>
        </w:rPr>
        <w:t>Casey Family Programs Resources and Guides</w:t>
      </w:r>
    </w:p>
    <w:p w14:paraId="72529751" w14:textId="77777777" w:rsidR="00BD11ED" w:rsidRPr="00BD11ED" w:rsidRDefault="00BD11ED" w:rsidP="00D032D4">
      <w:pPr>
        <w:spacing w:after="0" w:line="240" w:lineRule="auto"/>
        <w:contextualSpacing/>
        <w:rPr>
          <w:rFonts w:ascii="Calibri" w:hAnsi="Calibri"/>
          <w:b/>
        </w:rPr>
      </w:pPr>
      <w:r w:rsidRPr="00BD11ED">
        <w:rPr>
          <w:rFonts w:ascii="Calibri" w:hAnsi="Calibri"/>
        </w:rPr>
        <w:t xml:space="preserve">Casey’s Employment, Education, Financial Aid and Housing Guides, as well as other useful publications about transition to adulthood are all available here at no cost. They are designed to be used by practitioners only.  </w:t>
      </w:r>
      <w:hyperlink r:id="rId93" w:anchor="youth" w:history="1">
        <w:r w:rsidRPr="00BD11ED">
          <w:rPr>
            <w:rStyle w:val="Hyperlink"/>
            <w:rFonts w:ascii="Calibri" w:hAnsi="Calibri"/>
          </w:rPr>
          <w:t>http://www.casey.org/Resources/Publications/#youth</w:t>
        </w:r>
      </w:hyperlink>
    </w:p>
    <w:p w14:paraId="72529752" w14:textId="77777777" w:rsidR="00BD11ED" w:rsidRDefault="00BD11ED" w:rsidP="002D74D4">
      <w:pPr>
        <w:spacing w:after="0" w:line="240" w:lineRule="auto"/>
        <w:contextualSpacing/>
        <w:rPr>
          <w:rFonts w:ascii="Calibri" w:hAnsi="Calibri"/>
        </w:rPr>
      </w:pPr>
    </w:p>
    <w:p w14:paraId="72529753" w14:textId="77777777" w:rsidR="00BD11ED" w:rsidRPr="00D032D4" w:rsidRDefault="00BD11ED" w:rsidP="00D032D4">
      <w:pPr>
        <w:spacing w:after="0" w:line="240" w:lineRule="auto"/>
        <w:rPr>
          <w:rFonts w:ascii="Calibri" w:hAnsi="Calibri"/>
          <w:b/>
        </w:rPr>
      </w:pPr>
      <w:r w:rsidRPr="00D032D4">
        <w:rPr>
          <w:rFonts w:ascii="Calibri" w:hAnsi="Calibri"/>
          <w:b/>
        </w:rPr>
        <w:t>Goodwill Community Foundation</w:t>
      </w:r>
    </w:p>
    <w:p w14:paraId="72529754" w14:textId="77777777" w:rsidR="008E1233" w:rsidRPr="00BD11ED" w:rsidRDefault="00BD11ED" w:rsidP="00D032D4">
      <w:pPr>
        <w:spacing w:after="0" w:line="240" w:lineRule="auto"/>
        <w:contextualSpacing/>
        <w:rPr>
          <w:rFonts w:ascii="Calibri" w:hAnsi="Calibri"/>
        </w:rPr>
      </w:pPr>
      <w:r w:rsidRPr="00BD11ED">
        <w:rPr>
          <w:rFonts w:ascii="Calibri" w:hAnsi="Calibri"/>
        </w:rPr>
        <w:t>Offers free training to support skill development in areas of career planning, money management, work and job development and daily living. Offer Spanish language website and lessons with auditory component.</w:t>
      </w:r>
      <w:bookmarkStart w:id="7" w:name="IKnowWhere"/>
      <w:bookmarkEnd w:id="7"/>
      <w:r>
        <w:rPr>
          <w:rFonts w:ascii="Calibri" w:hAnsi="Calibri"/>
        </w:rPr>
        <w:t xml:space="preserve">  </w:t>
      </w:r>
      <w:hyperlink r:id="rId94" w:history="1">
        <w:r w:rsidRPr="00A42297">
          <w:rPr>
            <w:rFonts w:ascii="Calibri" w:hAnsi="Calibri" w:cs="Courier New"/>
            <w:color w:val="096193"/>
            <w:u w:val="single"/>
          </w:rPr>
          <w:t>GCFLearnFree.org</w:t>
        </w:r>
      </w:hyperlink>
    </w:p>
    <w:p w14:paraId="72529755" w14:textId="77777777" w:rsidR="007563EF" w:rsidRPr="00D032D4" w:rsidRDefault="007218D7" w:rsidP="00D032D4">
      <w:pPr>
        <w:spacing w:before="100" w:beforeAutospacing="1" w:after="100" w:afterAutospacing="1" w:line="240" w:lineRule="auto"/>
        <w:rPr>
          <w:rFonts w:ascii="Calibri" w:eastAsia="Times New Roman" w:hAnsi="Calibri" w:cs="Times New Roman"/>
        </w:rPr>
      </w:pPr>
      <w:bookmarkStart w:id="8" w:name="ICanDoIt"/>
      <w:bookmarkEnd w:id="8"/>
      <w:r w:rsidRPr="00D032D4">
        <w:rPr>
          <w:rFonts w:ascii="Calibri" w:eastAsia="Times New Roman" w:hAnsi="Calibri" w:cs="Times New Roman"/>
          <w:b/>
          <w:bCs/>
        </w:rPr>
        <w:t xml:space="preserve">I Can Do It! A </w:t>
      </w:r>
      <w:proofErr w:type="spellStart"/>
      <w:r w:rsidRPr="00D032D4">
        <w:rPr>
          <w:rFonts w:ascii="Calibri" w:eastAsia="Times New Roman" w:hAnsi="Calibri" w:cs="Times New Roman"/>
          <w:b/>
          <w:bCs/>
        </w:rPr>
        <w:t>Micropedia</w:t>
      </w:r>
      <w:proofErr w:type="spellEnd"/>
      <w:r w:rsidRPr="00D032D4">
        <w:rPr>
          <w:rFonts w:ascii="Calibri" w:eastAsia="Times New Roman" w:hAnsi="Calibri" w:cs="Times New Roman"/>
          <w:b/>
          <w:bCs/>
        </w:rPr>
        <w:t xml:space="preserve"> of Living on Your Own</w:t>
      </w:r>
      <w:r w:rsidRPr="00D032D4">
        <w:rPr>
          <w:rFonts w:ascii="Calibri" w:eastAsia="Times New Roman" w:hAnsi="Calibri" w:cs="Times New Roman"/>
        </w:rPr>
        <w:br/>
        <w:t xml:space="preserve">This engaging, easy to use resource can be used by older youth to guide them through most topics pertaining to living on their own, including budgeting, housing, daily living and relationships. </w:t>
      </w:r>
      <w:proofErr w:type="gramStart"/>
      <w:r w:rsidRPr="00D032D4">
        <w:rPr>
          <w:rFonts w:ascii="Calibri" w:eastAsia="Times New Roman" w:hAnsi="Calibri" w:cs="Times New Roman"/>
        </w:rPr>
        <w:t>For self-teaching or group teaching.</w:t>
      </w:r>
      <w:proofErr w:type="gramEnd"/>
      <w:r w:rsidRPr="00D032D4">
        <w:rPr>
          <w:rFonts w:ascii="Calibri" w:eastAsia="Times New Roman" w:hAnsi="Calibri" w:cs="Times New Roman"/>
        </w:rPr>
        <w:t xml:space="preserve"> </w:t>
      </w:r>
    </w:p>
    <w:p w14:paraId="72529757" w14:textId="77777777" w:rsidR="007563EF" w:rsidRPr="00A42297" w:rsidRDefault="007563EF" w:rsidP="00D032D4">
      <w:pPr>
        <w:pStyle w:val="NormalWeb"/>
        <w:ind w:left="720"/>
        <w:contextualSpacing/>
        <w:rPr>
          <w:sz w:val="22"/>
          <w:szCs w:val="22"/>
        </w:rPr>
      </w:pPr>
      <w:r w:rsidRPr="00A42297">
        <w:rPr>
          <w:sz w:val="22"/>
          <w:szCs w:val="22"/>
        </w:rPr>
        <w:t xml:space="preserve">To order a hard copy booklet contact the National Resource Center for Youth Services </w:t>
      </w:r>
      <w:r w:rsidRPr="00A42297">
        <w:rPr>
          <w:sz w:val="22"/>
          <w:szCs w:val="22"/>
        </w:rPr>
        <w:br/>
        <w:t xml:space="preserve">1-800-274-2687 or order via the Web site: </w:t>
      </w:r>
      <w:hyperlink r:id="rId95" w:history="1">
        <w:r w:rsidRPr="00A42297">
          <w:rPr>
            <w:rStyle w:val="Hyperlink"/>
            <w:sz w:val="22"/>
            <w:szCs w:val="22"/>
          </w:rPr>
          <w:t>http://www.nrcys.ou.edu/catalog/home.php?cat=2</w:t>
        </w:r>
      </w:hyperlink>
    </w:p>
    <w:p w14:paraId="72529758" w14:textId="77777777" w:rsidR="007563EF" w:rsidRPr="00A42297" w:rsidRDefault="007563EF" w:rsidP="002D74D4">
      <w:pPr>
        <w:spacing w:after="0" w:line="240" w:lineRule="auto"/>
        <w:contextualSpacing/>
        <w:rPr>
          <w:rFonts w:ascii="Calibri" w:eastAsia="Times New Roman" w:hAnsi="Calibri" w:cs="Times New Roman"/>
        </w:rPr>
      </w:pPr>
    </w:p>
    <w:p w14:paraId="72529759" w14:textId="77777777" w:rsidR="00302C2A" w:rsidRPr="00D032D4" w:rsidRDefault="007218D7" w:rsidP="00D032D4">
      <w:pPr>
        <w:spacing w:after="0" w:line="240" w:lineRule="auto"/>
        <w:rPr>
          <w:rFonts w:ascii="Calibri" w:eastAsia="Times New Roman" w:hAnsi="Calibri" w:cs="Times New Roman"/>
        </w:rPr>
      </w:pPr>
      <w:bookmarkStart w:id="9" w:name="GettingReady"/>
      <w:bookmarkEnd w:id="9"/>
      <w:r w:rsidRPr="00D032D4">
        <w:rPr>
          <w:rFonts w:ascii="Calibri" w:eastAsia="Times New Roman" w:hAnsi="Calibri" w:cs="Times New Roman"/>
          <w:b/>
          <w:bCs/>
        </w:rPr>
        <w:t>I'm Getting Ready. I CAN DO IT!</w:t>
      </w:r>
      <w:r w:rsidRPr="00D032D4">
        <w:rPr>
          <w:rFonts w:ascii="Calibri" w:eastAsia="Times New Roman" w:hAnsi="Calibri" w:cs="Times New Roman"/>
          <w:b/>
          <w:bCs/>
        </w:rPr>
        <w:br/>
      </w:r>
      <w:r w:rsidRPr="00D032D4">
        <w:rPr>
          <w:rFonts w:ascii="Calibri" w:eastAsia="Times New Roman" w:hAnsi="Calibri" w:cs="Times New Roman"/>
        </w:rPr>
        <w:t>I'm Getting Ready is designed as an interactive workbook. Its activities are created to motivate learning. The "lessons" encourage involvement of friends, groups, family, community, and/or the individual. It can be used by the learner or with help of teachers, mentors, friends, parents, grandparents, foster parents, social workers etc</w:t>
      </w:r>
      <w:proofErr w:type="gramStart"/>
      <w:r w:rsidRPr="00D032D4">
        <w:rPr>
          <w:rFonts w:ascii="Calibri" w:eastAsia="Times New Roman" w:hAnsi="Calibri" w:cs="Times New Roman"/>
        </w:rPr>
        <w:t>..</w:t>
      </w:r>
      <w:proofErr w:type="gramEnd"/>
      <w:r w:rsidRPr="00D032D4">
        <w:rPr>
          <w:rFonts w:ascii="Calibri" w:eastAsia="Times New Roman" w:hAnsi="Calibri" w:cs="Times New Roman"/>
        </w:rPr>
        <w:t xml:space="preserve"> It covers topics like apartment searches, legal issues, safety, nutrition, consuming, home management, money management and goal setting.</w:t>
      </w:r>
    </w:p>
    <w:p w14:paraId="7252975A" w14:textId="77777777" w:rsidR="007563EF" w:rsidRDefault="007563EF" w:rsidP="007563EF">
      <w:pPr>
        <w:spacing w:before="100" w:beforeAutospacing="1" w:after="0" w:line="240" w:lineRule="auto"/>
        <w:ind w:left="720"/>
        <w:rPr>
          <w:rFonts w:ascii="Calibri" w:eastAsia="Times New Roman" w:hAnsi="Calibri" w:cs="Times New Roman"/>
        </w:rPr>
      </w:pPr>
      <w:r w:rsidRPr="00A42297">
        <w:rPr>
          <w:rFonts w:ascii="Calibri" w:eastAsia="Times New Roman" w:hAnsi="Calibri" w:cs="Times New Roman"/>
        </w:rPr>
        <w:t xml:space="preserve">For the free online version: </w:t>
      </w:r>
      <w:hyperlink r:id="rId96" w:history="1">
        <w:r w:rsidR="00142C6D" w:rsidRPr="00A42297">
          <w:rPr>
            <w:rStyle w:val="Hyperlink"/>
            <w:rFonts w:ascii="Calibri" w:eastAsia="Times New Roman" w:hAnsi="Calibri" w:cs="Times New Roman"/>
          </w:rPr>
          <w:t>http://www.caseylifeskills.org/pages/res/MICROLIFE/imgettingready.pdf</w:t>
        </w:r>
      </w:hyperlink>
    </w:p>
    <w:p w14:paraId="7252975B" w14:textId="77777777" w:rsidR="00BD11ED" w:rsidRDefault="00BD11ED" w:rsidP="007563EF">
      <w:pPr>
        <w:spacing w:after="0" w:line="240" w:lineRule="auto"/>
        <w:ind w:left="720"/>
        <w:rPr>
          <w:rFonts w:ascii="Calibri" w:eastAsia="Times New Roman" w:hAnsi="Calibri" w:cs="Times New Roman"/>
        </w:rPr>
      </w:pPr>
    </w:p>
    <w:p w14:paraId="39CA4794" w14:textId="2028C0C6" w:rsidR="00BE26F6" w:rsidRPr="00BE26F6" w:rsidRDefault="00BD11ED" w:rsidP="00D032D4">
      <w:pPr>
        <w:spacing w:after="100" w:afterAutospacing="1" w:line="240" w:lineRule="auto"/>
        <w:rPr>
          <w:rFonts w:ascii="Calibri" w:hAnsi="Calibri" w:cs="Calibri"/>
          <w:color w:val="0000FF"/>
          <w:u w:val="single"/>
        </w:rPr>
      </w:pPr>
      <w:r w:rsidRPr="00D032D4">
        <w:rPr>
          <w:rFonts w:ascii="Calibri" w:eastAsia="Times New Roman" w:hAnsi="Calibri" w:cs="Times New Roman"/>
          <w:b/>
          <w:bCs/>
        </w:rPr>
        <w:lastRenderedPageBreak/>
        <w:t xml:space="preserve">I Know Where I'm </w:t>
      </w:r>
      <w:proofErr w:type="gramStart"/>
      <w:r w:rsidRPr="00D032D4">
        <w:rPr>
          <w:rFonts w:ascii="Calibri" w:eastAsia="Times New Roman" w:hAnsi="Calibri" w:cs="Times New Roman"/>
          <w:b/>
          <w:bCs/>
        </w:rPr>
        <w:t>Going</w:t>
      </w:r>
      <w:proofErr w:type="gramEnd"/>
      <w:r w:rsidRPr="00D032D4">
        <w:rPr>
          <w:rFonts w:ascii="Calibri" w:eastAsia="Times New Roman" w:hAnsi="Calibri" w:cs="Times New Roman"/>
          <w:b/>
          <w:bCs/>
        </w:rPr>
        <w:t xml:space="preserve"> (But Will My Cash Keep Up?)</w:t>
      </w:r>
      <w:r w:rsidRPr="00D032D4">
        <w:rPr>
          <w:rFonts w:ascii="Calibri" w:eastAsia="Times New Roman" w:hAnsi="Calibri" w:cs="Times New Roman"/>
        </w:rPr>
        <w:br/>
        <w:t xml:space="preserve">A free two-part workbook for youth ages 12 and older focusing on all aspects of money management. Developed specifically for youth in out-of-home care, it is applicable to all. It includes a section on career development. Self-teaching tool, or use with adult supervision. Available free from: The Annie E. Casey Foundation (AECF) </w:t>
      </w:r>
      <w:hyperlink r:id="rId97" w:history="1">
        <w:r w:rsidR="00BE26F6">
          <w:rPr>
            <w:rStyle w:val="Hyperlink"/>
            <w:rFonts w:ascii="Calibri" w:hAnsi="Calibri" w:cs="Calibri"/>
          </w:rPr>
          <w:t>http://www.casey.org/cls/resourceguides/subdocs/imgettingready.pdf</w:t>
        </w:r>
      </w:hyperlink>
    </w:p>
    <w:p w14:paraId="7252975D" w14:textId="77777777" w:rsidR="002D74D4" w:rsidRDefault="002D74D4" w:rsidP="002D74D4">
      <w:pPr>
        <w:pStyle w:val="ListParagraph"/>
        <w:spacing w:after="0" w:line="240" w:lineRule="auto"/>
        <w:ind w:left="360"/>
        <w:rPr>
          <w:rFonts w:ascii="Calibri" w:eastAsia="Times New Roman" w:hAnsi="Calibri" w:cs="Times New Roman"/>
          <w:b/>
        </w:rPr>
      </w:pPr>
    </w:p>
    <w:p w14:paraId="7252975E" w14:textId="77777777" w:rsidR="001A29CD" w:rsidRPr="00D032D4" w:rsidRDefault="00C448F6" w:rsidP="00D032D4">
      <w:pPr>
        <w:spacing w:after="0" w:line="240" w:lineRule="auto"/>
        <w:rPr>
          <w:rFonts w:ascii="Calibri" w:eastAsia="Times New Roman" w:hAnsi="Calibri" w:cs="Times New Roman"/>
          <w:b/>
        </w:rPr>
      </w:pPr>
      <w:r w:rsidRPr="00D032D4">
        <w:rPr>
          <w:rFonts w:ascii="Calibri" w:eastAsia="Times New Roman" w:hAnsi="Calibri" w:cs="Times New Roman"/>
          <w:b/>
        </w:rPr>
        <w:t>Kids Health</w:t>
      </w:r>
    </w:p>
    <w:p w14:paraId="7252975F" w14:textId="77777777" w:rsidR="00C448F6" w:rsidRDefault="00C448F6" w:rsidP="00D032D4">
      <w:pPr>
        <w:spacing w:after="100" w:afterAutospacing="1" w:line="240" w:lineRule="auto"/>
        <w:rPr>
          <w:rStyle w:val="st1"/>
          <w:rFonts w:ascii="Calibri" w:hAnsi="Calibri" w:cs="Arial"/>
          <w:color w:val="222222"/>
        </w:rPr>
      </w:pPr>
      <w:r w:rsidRPr="00C448F6">
        <w:rPr>
          <w:rFonts w:ascii="Calibri" w:eastAsia="Times New Roman" w:hAnsi="Calibri" w:cs="Times New Roman"/>
        </w:rPr>
        <w:t xml:space="preserve">One of the most comprehensive websites covering </w:t>
      </w:r>
      <w:r w:rsidRPr="00C448F6">
        <w:rPr>
          <w:rStyle w:val="st1"/>
          <w:rFonts w:ascii="Calibri" w:hAnsi="Calibri" w:cs="Arial"/>
          <w:bCs/>
          <w:color w:val="000000"/>
        </w:rPr>
        <w:t>health</w:t>
      </w:r>
      <w:r w:rsidRPr="00C448F6">
        <w:rPr>
          <w:rStyle w:val="st1"/>
          <w:rFonts w:ascii="Calibri" w:hAnsi="Calibri" w:cs="Arial"/>
          <w:color w:val="222222"/>
        </w:rPr>
        <w:t xml:space="preserve">, fitness, food, drugs, alcohol, disease, infection, safety, sexual </w:t>
      </w:r>
      <w:r w:rsidRPr="00C448F6">
        <w:rPr>
          <w:rStyle w:val="st1"/>
          <w:rFonts w:ascii="Calibri" w:hAnsi="Calibri" w:cs="Arial"/>
          <w:bCs/>
          <w:color w:val="000000"/>
        </w:rPr>
        <w:t>health</w:t>
      </w:r>
      <w:r w:rsidRPr="00C448F6">
        <w:rPr>
          <w:rStyle w:val="st1"/>
          <w:rFonts w:ascii="Calibri" w:hAnsi="Calibri" w:cs="Arial"/>
          <w:color w:val="222222"/>
        </w:rPr>
        <w:t xml:space="preserve">, and mental </w:t>
      </w:r>
      <w:r w:rsidRPr="00C448F6">
        <w:rPr>
          <w:rStyle w:val="st1"/>
          <w:rFonts w:ascii="Calibri" w:hAnsi="Calibri" w:cs="Arial"/>
          <w:bCs/>
          <w:color w:val="000000"/>
        </w:rPr>
        <w:t>health</w:t>
      </w:r>
      <w:r w:rsidRPr="00C448F6">
        <w:rPr>
          <w:rStyle w:val="st1"/>
          <w:rFonts w:ascii="Calibri" w:hAnsi="Calibri" w:cs="Arial"/>
          <w:color w:val="222222"/>
        </w:rPr>
        <w:t xml:space="preserve"> </w:t>
      </w:r>
      <w:r>
        <w:rPr>
          <w:rStyle w:val="st1"/>
          <w:rFonts w:ascii="Calibri" w:hAnsi="Calibri" w:cs="Arial"/>
          <w:color w:val="222222"/>
        </w:rPr>
        <w:t xml:space="preserve">for children, teens and young adults.  </w:t>
      </w:r>
      <w:hyperlink r:id="rId98" w:history="1">
        <w:r w:rsidRPr="007521C8">
          <w:rPr>
            <w:rStyle w:val="Hyperlink"/>
            <w:rFonts w:ascii="Calibri" w:hAnsi="Calibri" w:cs="Arial"/>
          </w:rPr>
          <w:t>www.kidshealth.org</w:t>
        </w:r>
      </w:hyperlink>
    </w:p>
    <w:p w14:paraId="72529760" w14:textId="77777777" w:rsidR="007218D7" w:rsidRPr="00D032D4" w:rsidRDefault="007218D7" w:rsidP="00D032D4">
      <w:pPr>
        <w:spacing w:after="0" w:line="240" w:lineRule="auto"/>
        <w:rPr>
          <w:rFonts w:ascii="Calibri" w:eastAsia="Times New Roman" w:hAnsi="Calibri" w:cs="Times New Roman"/>
        </w:rPr>
      </w:pPr>
      <w:bookmarkStart w:id="10" w:name="MoneyPals"/>
      <w:bookmarkEnd w:id="10"/>
      <w:r w:rsidRPr="00D032D4">
        <w:rPr>
          <w:rFonts w:ascii="Calibri" w:eastAsia="Times New Roman" w:hAnsi="Calibri" w:cs="Times New Roman"/>
          <w:b/>
          <w:bCs/>
        </w:rPr>
        <w:t>Money Pals: Being Cool with Cash</w:t>
      </w:r>
      <w:r w:rsidRPr="00D032D4">
        <w:rPr>
          <w:rFonts w:ascii="Calibri" w:eastAsia="Times New Roman" w:hAnsi="Calibri" w:cs="Times New Roman"/>
        </w:rPr>
        <w:br/>
      </w:r>
      <w:proofErr w:type="gramStart"/>
      <w:r w:rsidRPr="00D032D4">
        <w:rPr>
          <w:rFonts w:ascii="Calibri" w:eastAsia="Times New Roman" w:hAnsi="Calibri" w:cs="Times New Roman"/>
        </w:rPr>
        <w:t>A</w:t>
      </w:r>
      <w:proofErr w:type="gramEnd"/>
      <w:r w:rsidRPr="00D032D4">
        <w:rPr>
          <w:rFonts w:ascii="Calibri" w:eastAsia="Times New Roman" w:hAnsi="Calibri" w:cs="Times New Roman"/>
        </w:rPr>
        <w:t xml:space="preserve"> </w:t>
      </w:r>
      <w:r w:rsidR="00142C6D" w:rsidRPr="00D032D4">
        <w:rPr>
          <w:rFonts w:ascii="Calibri" w:eastAsia="Times New Roman" w:hAnsi="Calibri" w:cs="Times New Roman"/>
        </w:rPr>
        <w:t xml:space="preserve">free </w:t>
      </w:r>
      <w:r w:rsidRPr="00D032D4">
        <w:rPr>
          <w:rFonts w:ascii="Calibri" w:eastAsia="Times New Roman" w:hAnsi="Calibri" w:cs="Times New Roman"/>
        </w:rPr>
        <w:t xml:space="preserve">two-part workbook for youth ages 8-10 focusing on all aspects of money management. </w:t>
      </w:r>
      <w:proofErr w:type="gramStart"/>
      <w:r w:rsidRPr="00D032D4">
        <w:rPr>
          <w:rFonts w:ascii="Calibri" w:eastAsia="Times New Roman" w:hAnsi="Calibri" w:cs="Times New Roman"/>
        </w:rPr>
        <w:t>Developed specifically for youth in out-of-home care.</w:t>
      </w:r>
      <w:proofErr w:type="gramEnd"/>
      <w:r w:rsidRPr="00D032D4">
        <w:rPr>
          <w:rFonts w:ascii="Calibri" w:eastAsia="Times New Roman" w:hAnsi="Calibri" w:cs="Times New Roman"/>
        </w:rPr>
        <w:t xml:space="preserve"> </w:t>
      </w:r>
      <w:proofErr w:type="gramStart"/>
      <w:r w:rsidRPr="00D032D4">
        <w:rPr>
          <w:rFonts w:ascii="Calibri" w:eastAsia="Times New Roman" w:hAnsi="Calibri" w:cs="Times New Roman"/>
        </w:rPr>
        <w:t>Includes a section on career development.</w:t>
      </w:r>
      <w:proofErr w:type="gramEnd"/>
      <w:r w:rsidRPr="00D032D4">
        <w:rPr>
          <w:rFonts w:ascii="Calibri" w:eastAsia="Times New Roman" w:hAnsi="Calibri" w:cs="Times New Roman"/>
        </w:rPr>
        <w:t xml:space="preserve"> Self-teaching tool, or use with adult supervision. </w:t>
      </w:r>
    </w:p>
    <w:p w14:paraId="72529761" w14:textId="77777777" w:rsidR="007218D7" w:rsidRDefault="00142C6D" w:rsidP="00142C6D">
      <w:pPr>
        <w:spacing w:before="100" w:after="100" w:line="240" w:lineRule="auto"/>
        <w:ind w:left="720" w:right="720"/>
        <w:rPr>
          <w:rFonts w:ascii="Calibri" w:eastAsia="Times New Roman" w:hAnsi="Calibri" w:cs="Times New Roman"/>
        </w:rPr>
      </w:pPr>
      <w:r w:rsidRPr="00A42297">
        <w:rPr>
          <w:rFonts w:ascii="Calibri" w:eastAsia="Times New Roman" w:hAnsi="Calibri" w:cs="Times New Roman"/>
        </w:rPr>
        <w:t xml:space="preserve">Available from: </w:t>
      </w:r>
      <w:r w:rsidR="007218D7" w:rsidRPr="00A42297">
        <w:rPr>
          <w:rFonts w:ascii="Calibri" w:eastAsia="Times New Roman" w:hAnsi="Calibri" w:cs="Times New Roman"/>
        </w:rPr>
        <w:t xml:space="preserve">The Annie E. Casey Foundation (AECF) </w:t>
      </w:r>
      <w:hyperlink r:id="rId99" w:history="1">
        <w:r w:rsidRPr="00A42297">
          <w:rPr>
            <w:rStyle w:val="Hyperlink"/>
            <w:rFonts w:ascii="Calibri" w:eastAsia="Times New Roman" w:hAnsi="Calibri" w:cs="Times New Roman"/>
          </w:rPr>
          <w:t>http://www.aecf.org/knowledgecenter.aspx</w:t>
        </w:r>
      </w:hyperlink>
    </w:p>
    <w:p w14:paraId="72529762" w14:textId="77777777" w:rsidR="002D74D4" w:rsidRPr="002D74D4" w:rsidRDefault="002D74D4" w:rsidP="002D74D4">
      <w:pPr>
        <w:pStyle w:val="ListParagraph"/>
        <w:ind w:left="360"/>
      </w:pPr>
    </w:p>
    <w:p w14:paraId="72529763" w14:textId="77777777" w:rsidR="00BD11ED" w:rsidRPr="001A29CD" w:rsidRDefault="00BD11ED" w:rsidP="00D032D4">
      <w:r w:rsidRPr="00D032D4">
        <w:rPr>
          <w:rFonts w:ascii="Calibri" w:hAnsi="Calibri"/>
          <w:b/>
          <w:bCs/>
        </w:rPr>
        <w:t xml:space="preserve">The New Making It </w:t>
      </w:r>
      <w:proofErr w:type="gramStart"/>
      <w:r w:rsidRPr="00D032D4">
        <w:rPr>
          <w:rFonts w:ascii="Calibri" w:hAnsi="Calibri"/>
          <w:b/>
          <w:bCs/>
        </w:rPr>
        <w:t>On</w:t>
      </w:r>
      <w:proofErr w:type="gramEnd"/>
      <w:r w:rsidRPr="00D032D4">
        <w:rPr>
          <w:rFonts w:ascii="Calibri" w:hAnsi="Calibri"/>
          <w:b/>
          <w:bCs/>
        </w:rPr>
        <w:t xml:space="preserve"> Your Own</w:t>
      </w:r>
      <w:r w:rsidRPr="00D032D4">
        <w:rPr>
          <w:rFonts w:ascii="Calibri" w:hAnsi="Calibri"/>
        </w:rPr>
        <w:br/>
        <w:t xml:space="preserve">This youth workbook contains 92 pages of life skill exercises that will help youth make it on their own. The New Making It </w:t>
      </w:r>
      <w:proofErr w:type="gramStart"/>
      <w:r w:rsidRPr="00D032D4">
        <w:rPr>
          <w:rFonts w:ascii="Calibri" w:hAnsi="Calibri"/>
        </w:rPr>
        <w:t>On</w:t>
      </w:r>
      <w:proofErr w:type="gramEnd"/>
      <w:r w:rsidRPr="00D032D4">
        <w:rPr>
          <w:rFonts w:ascii="Calibri" w:hAnsi="Calibri"/>
        </w:rPr>
        <w:t xml:space="preserve"> Your Own tests a youth's knowledge and challenges them to seek out new information. The workbook covers employment, housing, home management, health, leisure time, and money management. </w:t>
      </w:r>
      <w:proofErr w:type="gramStart"/>
      <w:r w:rsidRPr="00D032D4">
        <w:rPr>
          <w:rFonts w:ascii="Calibri" w:hAnsi="Calibri"/>
        </w:rPr>
        <w:t>Designed for older youth working alone or with an adult.</w:t>
      </w:r>
      <w:proofErr w:type="gramEnd"/>
      <w:r w:rsidRPr="00D032D4">
        <w:rPr>
          <w:rFonts w:ascii="Calibri" w:hAnsi="Calibri"/>
        </w:rPr>
        <w:t xml:space="preserve"> Available From:  National Resource Center for Youth Services at 1-800-274-2687 or order via the Web site: </w:t>
      </w:r>
      <w:hyperlink r:id="rId100" w:history="1">
        <w:r w:rsidRPr="00D032D4">
          <w:rPr>
            <w:rStyle w:val="Hyperlink"/>
            <w:rFonts w:ascii="Calibri" w:hAnsi="Calibri"/>
          </w:rPr>
          <w:t xml:space="preserve">http://www.nrcys.ou.edu </w:t>
        </w:r>
      </w:hyperlink>
      <w:r w:rsidRPr="00D032D4">
        <w:rPr>
          <w:rFonts w:ascii="Calibri" w:hAnsi="Calibri"/>
        </w:rPr>
        <w:t xml:space="preserve"> $8.95 plus shipping.   Quantity discounts available</w:t>
      </w:r>
    </w:p>
    <w:p w14:paraId="72529764" w14:textId="77777777" w:rsidR="002D74D4" w:rsidRDefault="002D74D4" w:rsidP="002D74D4">
      <w:pPr>
        <w:pStyle w:val="ListParagraph"/>
        <w:spacing w:after="0"/>
        <w:ind w:left="360"/>
        <w:rPr>
          <w:rFonts w:ascii="Calibri" w:hAnsi="Calibri"/>
          <w:b/>
        </w:rPr>
      </w:pPr>
    </w:p>
    <w:p w14:paraId="72529765" w14:textId="77777777" w:rsidR="00BD11ED" w:rsidRPr="00D032D4" w:rsidRDefault="00BD11ED" w:rsidP="00D032D4">
      <w:pPr>
        <w:spacing w:after="0"/>
        <w:rPr>
          <w:rFonts w:ascii="Calibri" w:hAnsi="Calibri"/>
          <w:b/>
        </w:rPr>
      </w:pPr>
      <w:r w:rsidRPr="00D032D4">
        <w:rPr>
          <w:rFonts w:ascii="Calibri" w:hAnsi="Calibri"/>
          <w:b/>
        </w:rPr>
        <w:t xml:space="preserve">Office </w:t>
      </w:r>
      <w:proofErr w:type="gramStart"/>
      <w:r w:rsidRPr="00D032D4">
        <w:rPr>
          <w:rFonts w:ascii="Calibri" w:hAnsi="Calibri"/>
          <w:b/>
        </w:rPr>
        <w:t>of  Health</w:t>
      </w:r>
      <w:proofErr w:type="gramEnd"/>
      <w:r w:rsidRPr="00D032D4">
        <w:rPr>
          <w:rFonts w:ascii="Calibri" w:hAnsi="Calibri"/>
          <w:b/>
        </w:rPr>
        <w:t>/U.S. Department of Health and Human Services</w:t>
      </w:r>
    </w:p>
    <w:p w14:paraId="72529766" w14:textId="77777777" w:rsidR="00BD11ED" w:rsidRPr="003A28D1" w:rsidRDefault="00BD11ED" w:rsidP="00D032D4">
      <w:pPr>
        <w:spacing w:after="0"/>
        <w:rPr>
          <w:rFonts w:ascii="Calibri" w:hAnsi="Calibri"/>
        </w:rPr>
      </w:pPr>
      <w:proofErr w:type="gramStart"/>
      <w:r w:rsidRPr="003A28D1">
        <w:rPr>
          <w:rFonts w:ascii="Calibri" w:hAnsi="Calibri"/>
          <w:color w:val="333333"/>
        </w:rPr>
        <w:t>Up-to-date information on major aspects of adolescent health, including physical and mental health, substance abuse, sexual behavior, pregnancy prevention, and healthy relationships.</w:t>
      </w:r>
      <w:proofErr w:type="gramEnd"/>
      <w:r w:rsidRPr="003A28D1">
        <w:rPr>
          <w:rFonts w:ascii="Calibri" w:hAnsi="Calibri"/>
          <w:color w:val="333333"/>
        </w:rPr>
        <w:t xml:space="preserve">  The website provides both new information and existing federal resources geared to meet the adolescent health information needs of diverse stakeholders. The website address is </w:t>
      </w:r>
      <w:hyperlink r:id="rId101" w:tgtFrame="_blank" w:history="1">
        <w:r w:rsidRPr="003A28D1">
          <w:rPr>
            <w:rStyle w:val="Hyperlink"/>
            <w:rFonts w:ascii="Calibri" w:hAnsi="Calibri"/>
          </w:rPr>
          <w:t>http://www.hhs.gov/ash/oah</w:t>
        </w:r>
      </w:hyperlink>
    </w:p>
    <w:p w14:paraId="6E8A12CD" w14:textId="77777777" w:rsidR="00BE26F6" w:rsidRDefault="00BE26F6" w:rsidP="00D032D4">
      <w:pPr>
        <w:spacing w:after="0"/>
        <w:rPr>
          <w:rFonts w:ascii="Calibri" w:hAnsi="Calibri"/>
          <w:b/>
        </w:rPr>
      </w:pPr>
    </w:p>
    <w:p w14:paraId="420034E3" w14:textId="77777777" w:rsidR="00BE26F6" w:rsidRDefault="00BE26F6" w:rsidP="00D032D4">
      <w:pPr>
        <w:spacing w:after="0"/>
        <w:rPr>
          <w:rFonts w:ascii="Calibri" w:hAnsi="Calibri"/>
          <w:b/>
        </w:rPr>
      </w:pPr>
    </w:p>
    <w:p w14:paraId="1CF9D065" w14:textId="77777777" w:rsidR="00BE26F6" w:rsidRDefault="00BE26F6" w:rsidP="00D032D4">
      <w:pPr>
        <w:spacing w:after="0"/>
        <w:rPr>
          <w:rFonts w:ascii="Calibri" w:hAnsi="Calibri"/>
          <w:b/>
        </w:rPr>
      </w:pPr>
    </w:p>
    <w:p w14:paraId="36BC63B2" w14:textId="77777777" w:rsidR="00BE26F6" w:rsidRDefault="00BE26F6" w:rsidP="00D032D4">
      <w:pPr>
        <w:spacing w:after="0"/>
        <w:rPr>
          <w:rFonts w:ascii="Calibri" w:hAnsi="Calibri"/>
          <w:b/>
        </w:rPr>
      </w:pPr>
    </w:p>
    <w:p w14:paraId="7449758F" w14:textId="77777777" w:rsidR="00BE26F6" w:rsidRDefault="00BE26F6" w:rsidP="00D032D4">
      <w:pPr>
        <w:spacing w:after="0"/>
        <w:rPr>
          <w:rFonts w:ascii="Calibri" w:hAnsi="Calibri"/>
          <w:b/>
        </w:rPr>
      </w:pPr>
    </w:p>
    <w:p w14:paraId="72529767" w14:textId="77777777" w:rsidR="00BD11ED" w:rsidRPr="00D032D4" w:rsidRDefault="00BD11ED" w:rsidP="00D032D4">
      <w:pPr>
        <w:spacing w:after="0"/>
        <w:rPr>
          <w:rFonts w:ascii="Calibri" w:hAnsi="Calibri"/>
          <w:b/>
        </w:rPr>
      </w:pPr>
      <w:r w:rsidRPr="00D032D4">
        <w:rPr>
          <w:rFonts w:ascii="Calibri" w:hAnsi="Calibri"/>
          <w:b/>
        </w:rPr>
        <w:lastRenderedPageBreak/>
        <w:t>Online Career High School</w:t>
      </w:r>
    </w:p>
    <w:p w14:paraId="72529768" w14:textId="77777777" w:rsidR="00BD11ED" w:rsidRDefault="00BD11ED" w:rsidP="00D032D4">
      <w:pPr>
        <w:pStyle w:val="NormalWeb"/>
        <w:spacing w:line="276" w:lineRule="auto"/>
      </w:pPr>
      <w:r w:rsidRPr="003A28D1">
        <w:rPr>
          <w:rFonts w:ascii="Calibri" w:hAnsi="Calibri"/>
          <w:sz w:val="22"/>
          <w:szCs w:val="22"/>
        </w:rPr>
        <w:t xml:space="preserve">Students earn a high school diploma and receive careering training. </w:t>
      </w:r>
      <w:proofErr w:type="gramStart"/>
      <w:r w:rsidRPr="003A28D1">
        <w:rPr>
          <w:rFonts w:ascii="Calibri" w:hAnsi="Calibri" w:cs="Arial"/>
          <w:color w:val="000000"/>
          <w:sz w:val="22"/>
          <w:szCs w:val="22"/>
        </w:rPr>
        <w:t>Offers the ability to earn a high school diploma and a career certification.</w:t>
      </w:r>
      <w:proofErr w:type="gramEnd"/>
      <w:r w:rsidRPr="003A28D1">
        <w:rPr>
          <w:rFonts w:ascii="Calibri" w:hAnsi="Calibri" w:cs="Arial"/>
          <w:color w:val="000000"/>
          <w:sz w:val="22"/>
          <w:szCs w:val="22"/>
        </w:rPr>
        <w:t xml:space="preserve"> Will assist youth in creating a career portfolio upon graduation in order to have the tools needed to go out and look for a better job. </w:t>
      </w:r>
      <w:hyperlink r:id="rId102" w:history="1">
        <w:r w:rsidRPr="003A28D1">
          <w:rPr>
            <w:rStyle w:val="Hyperlink"/>
            <w:rFonts w:ascii="Calibri" w:hAnsi="Calibri"/>
            <w:sz w:val="22"/>
            <w:szCs w:val="22"/>
          </w:rPr>
          <w:t>www.e-cademyonline.org</w:t>
        </w:r>
      </w:hyperlink>
    </w:p>
    <w:p w14:paraId="72529769" w14:textId="77777777" w:rsidR="00BD11ED" w:rsidRPr="00D032D4" w:rsidRDefault="00BD11ED" w:rsidP="00D032D4">
      <w:pPr>
        <w:spacing w:after="0" w:line="240" w:lineRule="auto"/>
        <w:rPr>
          <w:rFonts w:ascii="Calibri" w:eastAsia="Times New Roman" w:hAnsi="Calibri" w:cs="Times New Roman"/>
        </w:rPr>
      </w:pPr>
      <w:r w:rsidRPr="00D032D4">
        <w:rPr>
          <w:rFonts w:ascii="Calibri" w:eastAsia="Times New Roman" w:hAnsi="Calibri" w:cs="Times New Roman"/>
          <w:b/>
          <w:bCs/>
        </w:rPr>
        <w:t>Preparing Adolescents for Young Adulthood (PAYA</w:t>
      </w:r>
      <w:proofErr w:type="gramStart"/>
      <w:r w:rsidRPr="00D032D4">
        <w:rPr>
          <w:rFonts w:ascii="Calibri" w:eastAsia="Times New Roman" w:hAnsi="Calibri" w:cs="Times New Roman"/>
          <w:b/>
          <w:bCs/>
        </w:rPr>
        <w:t>)</w:t>
      </w:r>
      <w:proofErr w:type="gramEnd"/>
      <w:r w:rsidRPr="00D032D4">
        <w:rPr>
          <w:rFonts w:ascii="Calibri" w:eastAsia="Times New Roman" w:hAnsi="Calibri" w:cs="Times New Roman"/>
        </w:rPr>
        <w:br/>
        <w:t xml:space="preserve">A workbook series created by Massachusetts Department of Social Services. PAYA can be used by the learner alone, or with an adult. Topic areas and brief assessments match the learning goals and expectations of the Guidebook. The Activity/Resource Workbook contains information and exercises by topic area to help develop or strengthen the skills of the learner.  </w:t>
      </w:r>
    </w:p>
    <w:p w14:paraId="7252976A" w14:textId="77777777" w:rsidR="00BD11ED" w:rsidRDefault="00BD11ED" w:rsidP="00BD11ED">
      <w:pPr>
        <w:spacing w:after="0" w:line="240" w:lineRule="auto"/>
        <w:rPr>
          <w:rFonts w:ascii="Calibri" w:eastAsia="Times New Roman" w:hAnsi="Calibri" w:cs="Times New Roman"/>
          <w:sz w:val="24"/>
          <w:szCs w:val="24"/>
        </w:rPr>
      </w:pPr>
    </w:p>
    <w:p w14:paraId="7252976B" w14:textId="77777777" w:rsidR="00BD11ED" w:rsidRPr="00A42297" w:rsidRDefault="00BD11ED" w:rsidP="00BD11ED">
      <w:pPr>
        <w:spacing w:after="0" w:line="240" w:lineRule="auto"/>
        <w:ind w:left="720"/>
        <w:rPr>
          <w:rFonts w:ascii="Calibri" w:eastAsia="Times New Roman" w:hAnsi="Calibri" w:cs="Times New Roman"/>
        </w:rPr>
      </w:pPr>
      <w:r w:rsidRPr="00A42297">
        <w:rPr>
          <w:rFonts w:ascii="Calibri" w:eastAsia="Times New Roman" w:hAnsi="Calibri" w:cs="Times New Roman"/>
        </w:rPr>
        <w:t xml:space="preserve">Available free in five modules: </w:t>
      </w:r>
    </w:p>
    <w:p w14:paraId="7252976C" w14:textId="77777777" w:rsidR="00BD11ED" w:rsidRPr="00A42297" w:rsidRDefault="00BD11ED" w:rsidP="00BD11ED">
      <w:pPr>
        <w:spacing w:after="0" w:line="240" w:lineRule="auto"/>
        <w:ind w:left="720"/>
        <w:rPr>
          <w:rFonts w:ascii="Calibri" w:eastAsia="Times New Roman" w:hAnsi="Calibri" w:cs="Times New Roman"/>
        </w:rPr>
      </w:pPr>
    </w:p>
    <w:p w14:paraId="57C2B276" w14:textId="77777777" w:rsidR="00BE26F6" w:rsidRPr="00F0207B" w:rsidRDefault="00BE26F6" w:rsidP="00BE26F6">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 xml:space="preserve">Money, Home and Food Management Workbook (143 </w:t>
      </w:r>
      <w:proofErr w:type="spellStart"/>
      <w:r w:rsidRPr="00F0207B">
        <w:rPr>
          <w:rFonts w:ascii="Calibri" w:eastAsia="Times New Roman" w:hAnsi="Calibri" w:cs="Calibri"/>
        </w:rPr>
        <w:t>pgs</w:t>
      </w:r>
      <w:proofErr w:type="spellEnd"/>
      <w:r w:rsidRPr="00F0207B">
        <w:rPr>
          <w:rFonts w:ascii="Calibri" w:eastAsia="Times New Roman" w:hAnsi="Calibri" w:cs="Calibri"/>
        </w:rPr>
        <w:t>)</w:t>
      </w:r>
    </w:p>
    <w:p w14:paraId="63453E51" w14:textId="77777777" w:rsidR="00BE26F6" w:rsidRPr="00F0207B" w:rsidRDefault="009D5749" w:rsidP="00BE26F6">
      <w:pPr>
        <w:spacing w:after="0" w:line="240" w:lineRule="auto"/>
        <w:ind w:left="1440"/>
        <w:rPr>
          <w:rFonts w:ascii="Calibri" w:eastAsia="Times New Roman" w:hAnsi="Calibri" w:cs="Calibri"/>
        </w:rPr>
      </w:pPr>
      <w:hyperlink r:id="rId103" w:history="1">
        <w:r w:rsidR="00BE26F6" w:rsidRPr="00F0207B">
          <w:rPr>
            <w:rStyle w:val="Hyperlink"/>
            <w:rFonts w:ascii="Calibri" w:eastAsia="Times New Roman" w:hAnsi="Calibri" w:cs="Calibri"/>
          </w:rPr>
          <w:t>http://www.casey.org/cls/resourceguides/subdocs/PAYAModule1.pdf</w:t>
        </w:r>
      </w:hyperlink>
    </w:p>
    <w:p w14:paraId="7274A761" w14:textId="77777777" w:rsidR="00BE26F6" w:rsidRPr="00F0207B" w:rsidRDefault="00BE26F6" w:rsidP="00BE26F6">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 xml:space="preserve">Personal Care, Health, Social Skills and Safety Workbook (190 </w:t>
      </w:r>
      <w:proofErr w:type="spellStart"/>
      <w:r w:rsidRPr="00F0207B">
        <w:rPr>
          <w:rFonts w:ascii="Calibri" w:eastAsia="Times New Roman" w:hAnsi="Calibri" w:cs="Calibri"/>
        </w:rPr>
        <w:t>pgs</w:t>
      </w:r>
      <w:proofErr w:type="spellEnd"/>
      <w:r w:rsidRPr="00F0207B">
        <w:rPr>
          <w:rFonts w:ascii="Calibri" w:eastAsia="Times New Roman" w:hAnsi="Calibri" w:cs="Calibri"/>
        </w:rPr>
        <w:t>)</w:t>
      </w:r>
    </w:p>
    <w:p w14:paraId="00461B0B" w14:textId="77777777" w:rsidR="00BE26F6" w:rsidRPr="00F0207B" w:rsidRDefault="009D5749" w:rsidP="00BE26F6">
      <w:pPr>
        <w:spacing w:after="0" w:line="240" w:lineRule="auto"/>
        <w:ind w:left="1440"/>
        <w:rPr>
          <w:rFonts w:ascii="Calibri" w:eastAsia="Times New Roman" w:hAnsi="Calibri" w:cs="Calibri"/>
        </w:rPr>
      </w:pPr>
      <w:hyperlink r:id="rId104" w:history="1">
        <w:r w:rsidR="00BE26F6" w:rsidRPr="00F0207B">
          <w:rPr>
            <w:rStyle w:val="Hyperlink"/>
            <w:rFonts w:ascii="Calibri" w:eastAsia="Times New Roman" w:hAnsi="Calibri" w:cs="Calibri"/>
          </w:rPr>
          <w:t>http://www.casey.org/cls/resourceguides/subdocs/PAYAModule2.pdf</w:t>
        </w:r>
      </w:hyperlink>
    </w:p>
    <w:p w14:paraId="1C883091" w14:textId="77777777" w:rsidR="00BE26F6" w:rsidRPr="00F0207B" w:rsidRDefault="00BE26F6" w:rsidP="00BE26F6">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 xml:space="preserve">Education, Job Seeking Skills and Job Maintenance Skills Workbook (127 </w:t>
      </w:r>
      <w:proofErr w:type="spellStart"/>
      <w:r w:rsidRPr="00F0207B">
        <w:rPr>
          <w:rFonts w:ascii="Calibri" w:eastAsia="Times New Roman" w:hAnsi="Calibri" w:cs="Calibri"/>
        </w:rPr>
        <w:t>pgs</w:t>
      </w:r>
      <w:proofErr w:type="spellEnd"/>
      <w:r w:rsidRPr="00F0207B">
        <w:rPr>
          <w:rFonts w:ascii="Calibri" w:eastAsia="Times New Roman" w:hAnsi="Calibri" w:cs="Calibri"/>
        </w:rPr>
        <w:t xml:space="preserve">) </w:t>
      </w:r>
    </w:p>
    <w:p w14:paraId="2FBBEDAA" w14:textId="77777777" w:rsidR="00BE26F6" w:rsidRPr="00F0207B" w:rsidRDefault="00BE26F6" w:rsidP="00BE26F6">
      <w:pPr>
        <w:spacing w:after="0" w:line="240" w:lineRule="auto"/>
        <w:rPr>
          <w:rFonts w:ascii="Calibri" w:eastAsia="Times New Roman" w:hAnsi="Calibri" w:cs="Calibri"/>
          <w:color w:val="000000"/>
        </w:rPr>
      </w:pPr>
      <w:r w:rsidRPr="00F0207B">
        <w:rPr>
          <w:rFonts w:ascii="Calibri" w:eastAsia="Times New Roman" w:hAnsi="Calibri" w:cs="Calibri"/>
          <w:color w:val="000000"/>
        </w:rPr>
        <w:tab/>
      </w:r>
      <w:r w:rsidRPr="00F0207B">
        <w:rPr>
          <w:rFonts w:ascii="Calibri" w:eastAsia="Times New Roman" w:hAnsi="Calibri" w:cs="Calibri"/>
          <w:color w:val="000000"/>
        </w:rPr>
        <w:tab/>
      </w:r>
      <w:hyperlink r:id="rId105" w:history="1">
        <w:r w:rsidRPr="00F0207B">
          <w:rPr>
            <w:rStyle w:val="Hyperlink"/>
            <w:rFonts w:ascii="Calibri" w:eastAsia="Times New Roman" w:hAnsi="Calibri" w:cs="Calibri"/>
          </w:rPr>
          <w:t>http://www.casey.org/cls/resourceguides/subdocs/PAYAModule3.pdf</w:t>
        </w:r>
      </w:hyperlink>
    </w:p>
    <w:p w14:paraId="57996374" w14:textId="77777777" w:rsidR="00BE26F6" w:rsidRPr="00F0207B" w:rsidRDefault="00BE26F6" w:rsidP="00BE26F6">
      <w:pPr>
        <w:pStyle w:val="ListParagraph"/>
        <w:numPr>
          <w:ilvl w:val="1"/>
          <w:numId w:val="203"/>
        </w:numPr>
        <w:spacing w:after="0" w:line="240" w:lineRule="auto"/>
        <w:rPr>
          <w:rFonts w:ascii="Calibri" w:eastAsia="Times New Roman" w:hAnsi="Calibri" w:cs="Calibri"/>
          <w:color w:val="000000"/>
        </w:rPr>
      </w:pPr>
      <w:r w:rsidRPr="00F0207B">
        <w:rPr>
          <w:rFonts w:ascii="Calibri" w:eastAsia="Times New Roman" w:hAnsi="Calibri" w:cs="Calibri"/>
        </w:rPr>
        <w:t xml:space="preserve">Housing, Transportation, Community Resources, Understanding the Law and Recreation Workbook (95 </w:t>
      </w:r>
      <w:proofErr w:type="spellStart"/>
      <w:r w:rsidRPr="00F0207B">
        <w:rPr>
          <w:rFonts w:ascii="Calibri" w:eastAsia="Times New Roman" w:hAnsi="Calibri" w:cs="Calibri"/>
        </w:rPr>
        <w:t>pgs</w:t>
      </w:r>
      <w:proofErr w:type="spellEnd"/>
      <w:r w:rsidRPr="00F0207B">
        <w:rPr>
          <w:rFonts w:ascii="Calibri" w:eastAsia="Times New Roman" w:hAnsi="Calibri" w:cs="Calibri"/>
        </w:rPr>
        <w:t xml:space="preserve">) </w:t>
      </w:r>
      <w:hyperlink r:id="rId106" w:history="1">
        <w:r w:rsidRPr="00F0207B">
          <w:rPr>
            <w:rStyle w:val="Hyperlink"/>
            <w:rFonts w:ascii="Calibri" w:eastAsia="Times New Roman" w:hAnsi="Calibri" w:cs="Calibri"/>
          </w:rPr>
          <w:t>http://www.casey.org/cls/resourceguides/subdocs/PAYAModule4.pdf</w:t>
        </w:r>
      </w:hyperlink>
    </w:p>
    <w:p w14:paraId="32894B08" w14:textId="77777777" w:rsidR="00BE26F6" w:rsidRPr="00F0207B" w:rsidRDefault="00BE26F6" w:rsidP="00BE26F6">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Young Parents Guide (Large module broken down into sections)</w:t>
      </w:r>
    </w:p>
    <w:p w14:paraId="58104F57" w14:textId="77777777" w:rsidR="00BE26F6" w:rsidRPr="00F0207B" w:rsidRDefault="00BE26F6" w:rsidP="00BE26F6">
      <w:pPr>
        <w:spacing w:after="0" w:line="240" w:lineRule="auto"/>
        <w:ind w:left="1080"/>
        <w:rPr>
          <w:rFonts w:ascii="Calibri" w:eastAsia="Times New Roman" w:hAnsi="Calibri" w:cs="Calibri"/>
        </w:rPr>
      </w:pPr>
    </w:p>
    <w:p w14:paraId="04C0A9DB" w14:textId="77777777" w:rsidR="00BE26F6" w:rsidRPr="00F0207B" w:rsidRDefault="00BE26F6" w:rsidP="00BE26F6">
      <w:pPr>
        <w:pStyle w:val="ListParagraph"/>
        <w:numPr>
          <w:ilvl w:val="0"/>
          <w:numId w:val="204"/>
        </w:numPr>
        <w:spacing w:after="0" w:line="240" w:lineRule="auto"/>
        <w:rPr>
          <w:rFonts w:ascii="Calibri" w:eastAsia="Times New Roman" w:hAnsi="Calibri" w:cs="Calibri"/>
        </w:rPr>
      </w:pPr>
      <w:r w:rsidRPr="00F0207B">
        <w:rPr>
          <w:rFonts w:ascii="Calibri" w:eastAsia="Times New Roman" w:hAnsi="Calibri" w:cs="Calibri"/>
        </w:rPr>
        <w:t xml:space="preserve">Sexuality, STD and Pregnancy Prevention </w:t>
      </w:r>
    </w:p>
    <w:p w14:paraId="6E40E397" w14:textId="77777777" w:rsidR="00BE26F6" w:rsidRPr="00F0207B" w:rsidRDefault="009D5749" w:rsidP="00BE26F6">
      <w:pPr>
        <w:spacing w:after="0" w:line="240" w:lineRule="auto"/>
        <w:ind w:left="1440"/>
        <w:rPr>
          <w:rFonts w:ascii="Calibri" w:eastAsia="Times New Roman" w:hAnsi="Calibri" w:cs="Calibri"/>
        </w:rPr>
      </w:pPr>
      <w:hyperlink r:id="rId107" w:history="1">
        <w:r w:rsidR="00BE26F6" w:rsidRPr="00F0207B">
          <w:rPr>
            <w:rStyle w:val="Hyperlink"/>
            <w:rFonts w:ascii="Calibri" w:eastAsia="Times New Roman" w:hAnsi="Calibri" w:cs="Calibri"/>
          </w:rPr>
          <w:t>http://www.casey.org/cls/resourceguides/subdocs/PAYAModule5SexualitySTD-PregnancyPreventionpages1_27.pdf</w:t>
        </w:r>
      </w:hyperlink>
    </w:p>
    <w:p w14:paraId="4A67F810" w14:textId="77777777" w:rsidR="00BE26F6" w:rsidRPr="00F0207B" w:rsidRDefault="00BE26F6" w:rsidP="00BE26F6">
      <w:pPr>
        <w:spacing w:after="0" w:line="240" w:lineRule="auto"/>
        <w:ind w:left="1440"/>
        <w:rPr>
          <w:rFonts w:ascii="Calibri" w:eastAsia="Times New Roman" w:hAnsi="Calibri" w:cs="Calibri"/>
        </w:rPr>
      </w:pPr>
    </w:p>
    <w:p w14:paraId="11A46059"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Unplanned Pregnancy</w:t>
      </w:r>
    </w:p>
    <w:p w14:paraId="6A10E456" w14:textId="77777777" w:rsidR="00BE26F6" w:rsidRPr="00F0207B" w:rsidRDefault="009D5749" w:rsidP="00BE26F6">
      <w:pPr>
        <w:ind w:left="1440"/>
        <w:rPr>
          <w:rFonts w:ascii="Calibri" w:eastAsia="Times New Roman" w:hAnsi="Calibri" w:cs="Calibri"/>
          <w:color w:val="000000"/>
          <w:sz w:val="24"/>
          <w:szCs w:val="24"/>
        </w:rPr>
      </w:pPr>
      <w:hyperlink r:id="rId108" w:history="1">
        <w:r w:rsidR="00BE26F6" w:rsidRPr="00F0207B">
          <w:rPr>
            <w:rStyle w:val="Hyperlink"/>
            <w:rFonts w:ascii="Calibri" w:eastAsia="Times New Roman" w:hAnsi="Calibri" w:cs="Calibri"/>
          </w:rPr>
          <w:t>http://www.casey.org/cls/resourceguides/subdocs/PAYAModule5UnplannedPregnancypages28_54.pdf</w:t>
        </w:r>
      </w:hyperlink>
    </w:p>
    <w:p w14:paraId="2514A550"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 xml:space="preserve">Pregnancy and Health Skills </w:t>
      </w:r>
    </w:p>
    <w:p w14:paraId="2416C163" w14:textId="77777777" w:rsidR="00BE26F6" w:rsidRPr="00F0207B" w:rsidRDefault="009D5749" w:rsidP="00BE26F6">
      <w:pPr>
        <w:ind w:left="1440"/>
        <w:rPr>
          <w:rFonts w:ascii="Calibri" w:eastAsia="Times New Roman" w:hAnsi="Calibri" w:cs="Calibri"/>
          <w:color w:val="000000"/>
          <w:sz w:val="24"/>
          <w:szCs w:val="24"/>
        </w:rPr>
      </w:pPr>
      <w:hyperlink r:id="rId109" w:history="1">
        <w:r w:rsidR="00BE26F6" w:rsidRPr="00F0207B">
          <w:rPr>
            <w:rStyle w:val="Hyperlink"/>
            <w:rFonts w:ascii="Calibri" w:eastAsia="Times New Roman" w:hAnsi="Calibri" w:cs="Calibri"/>
          </w:rPr>
          <w:t>http://www.casey.org/cls/resourceguides/subdocs/PAYAModule5PregnancyHealthSkills-55_129.pdf</w:t>
        </w:r>
      </w:hyperlink>
    </w:p>
    <w:p w14:paraId="1805A5D8"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Physical Care (Taking Care of Baby)</w:t>
      </w:r>
    </w:p>
    <w:p w14:paraId="2BB80FC2" w14:textId="77777777" w:rsidR="00BE26F6" w:rsidRPr="00F0207B" w:rsidRDefault="009D5749" w:rsidP="00BE26F6">
      <w:pPr>
        <w:ind w:left="1440"/>
        <w:rPr>
          <w:rFonts w:ascii="Calibri" w:eastAsia="Times New Roman" w:hAnsi="Calibri" w:cs="Calibri"/>
          <w:color w:val="000000"/>
          <w:sz w:val="24"/>
          <w:szCs w:val="24"/>
        </w:rPr>
      </w:pPr>
      <w:hyperlink r:id="rId110" w:history="1">
        <w:r w:rsidR="00BE26F6" w:rsidRPr="00F0207B">
          <w:rPr>
            <w:rStyle w:val="Hyperlink"/>
            <w:rFonts w:ascii="Calibri" w:eastAsia="Times New Roman" w:hAnsi="Calibri" w:cs="Calibri"/>
          </w:rPr>
          <w:t>http://www.casey.org/cls/resourceguides/subdocs/PAYAModule5HealthCare-140_149.pdf</w:t>
        </w:r>
      </w:hyperlink>
    </w:p>
    <w:p w14:paraId="4F415978"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lastRenderedPageBreak/>
        <w:t xml:space="preserve">Health Care </w:t>
      </w:r>
    </w:p>
    <w:p w14:paraId="19124230" w14:textId="77777777" w:rsidR="00BE26F6" w:rsidRPr="00F0207B" w:rsidRDefault="009D5749" w:rsidP="00BE26F6">
      <w:pPr>
        <w:ind w:left="1440"/>
        <w:rPr>
          <w:rFonts w:ascii="Calibri" w:eastAsia="Times New Roman" w:hAnsi="Calibri" w:cs="Calibri"/>
          <w:color w:val="000000"/>
          <w:sz w:val="24"/>
          <w:szCs w:val="24"/>
        </w:rPr>
      </w:pPr>
      <w:hyperlink r:id="rId111" w:history="1">
        <w:r w:rsidR="00BE26F6" w:rsidRPr="00F0207B">
          <w:rPr>
            <w:rStyle w:val="Hyperlink"/>
            <w:rFonts w:ascii="Calibri" w:eastAsia="Times New Roman" w:hAnsi="Calibri" w:cs="Calibri"/>
          </w:rPr>
          <w:t>http://www.casey.org/cls/resourceguides/subdocs/PAYAModule5HealthCare-140_149.pdf</w:t>
        </w:r>
      </w:hyperlink>
    </w:p>
    <w:p w14:paraId="6C81ECFF"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Safety</w:t>
      </w:r>
    </w:p>
    <w:p w14:paraId="4F6DF05E" w14:textId="77777777" w:rsidR="00BE26F6" w:rsidRPr="00F0207B" w:rsidRDefault="009D5749" w:rsidP="00BE26F6">
      <w:pPr>
        <w:ind w:left="720" w:firstLine="720"/>
        <w:rPr>
          <w:rFonts w:ascii="Calibri" w:eastAsia="Times New Roman" w:hAnsi="Calibri" w:cs="Calibri"/>
          <w:color w:val="000000"/>
          <w:sz w:val="24"/>
          <w:szCs w:val="24"/>
        </w:rPr>
      </w:pPr>
      <w:hyperlink r:id="rId112" w:history="1">
        <w:r w:rsidR="00BE26F6" w:rsidRPr="00F0207B">
          <w:rPr>
            <w:rStyle w:val="Hyperlink"/>
            <w:rFonts w:ascii="Calibri" w:eastAsia="Times New Roman" w:hAnsi="Calibri" w:cs="Calibri"/>
          </w:rPr>
          <w:t>http://www.casey.org/cls/resourceguides/subdocs/PAYAModule5Safety150_161.pdf</w:t>
        </w:r>
      </w:hyperlink>
    </w:p>
    <w:p w14:paraId="47AB180B"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Infancy</w:t>
      </w:r>
    </w:p>
    <w:p w14:paraId="09C64C4B" w14:textId="77777777" w:rsidR="00BE26F6" w:rsidRPr="00F0207B" w:rsidRDefault="009D5749" w:rsidP="00BE26F6">
      <w:pPr>
        <w:ind w:left="720" w:firstLine="720"/>
        <w:rPr>
          <w:rFonts w:ascii="Calibri" w:eastAsia="Times New Roman" w:hAnsi="Calibri" w:cs="Calibri"/>
          <w:color w:val="000000"/>
          <w:sz w:val="24"/>
          <w:szCs w:val="24"/>
        </w:rPr>
      </w:pPr>
      <w:hyperlink r:id="rId113" w:history="1">
        <w:r w:rsidR="00BE26F6" w:rsidRPr="00F0207B">
          <w:rPr>
            <w:rStyle w:val="Hyperlink"/>
            <w:rFonts w:ascii="Calibri" w:eastAsia="Times New Roman" w:hAnsi="Calibri" w:cs="Calibri"/>
          </w:rPr>
          <w:t>http://www.casey.org/cls/resourceguides/subdocs/PAYAModule5Infancy-162_174.pdf</w:t>
        </w:r>
      </w:hyperlink>
    </w:p>
    <w:p w14:paraId="17699B1C"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Older Babies and Toddlers</w:t>
      </w:r>
    </w:p>
    <w:p w14:paraId="49704E0C" w14:textId="77777777" w:rsidR="00BE26F6" w:rsidRPr="00F0207B" w:rsidRDefault="009D5749" w:rsidP="00BE26F6">
      <w:pPr>
        <w:ind w:left="1440"/>
        <w:rPr>
          <w:rFonts w:ascii="Calibri" w:eastAsia="Times New Roman" w:hAnsi="Calibri" w:cs="Calibri"/>
          <w:color w:val="000000"/>
          <w:sz w:val="24"/>
          <w:szCs w:val="24"/>
        </w:rPr>
      </w:pPr>
      <w:hyperlink r:id="rId114" w:history="1">
        <w:r w:rsidR="00BE26F6" w:rsidRPr="00F0207B">
          <w:rPr>
            <w:rStyle w:val="Hyperlink"/>
            <w:rFonts w:ascii="Calibri" w:eastAsia="Times New Roman" w:hAnsi="Calibri" w:cs="Calibri"/>
          </w:rPr>
          <w:t>http://www.casey.org/cls/resourceguides/subdocs/PAYAModule5Olderbabiestoddlers-175_195.pdf</w:t>
        </w:r>
      </w:hyperlink>
    </w:p>
    <w:p w14:paraId="746F0A22"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Children Ages 2-5</w:t>
      </w:r>
    </w:p>
    <w:p w14:paraId="62E4AA25" w14:textId="77777777" w:rsidR="00BE26F6" w:rsidRPr="00F0207B" w:rsidRDefault="009D5749" w:rsidP="00BE26F6">
      <w:pPr>
        <w:ind w:left="1440"/>
        <w:rPr>
          <w:rFonts w:ascii="Calibri" w:eastAsia="Times New Roman" w:hAnsi="Calibri" w:cs="Calibri"/>
          <w:color w:val="000000"/>
          <w:sz w:val="24"/>
          <w:szCs w:val="24"/>
        </w:rPr>
      </w:pPr>
      <w:hyperlink r:id="rId115" w:history="1">
        <w:r w:rsidR="00BE26F6" w:rsidRPr="00F0207B">
          <w:rPr>
            <w:rStyle w:val="Hyperlink"/>
            <w:rFonts w:ascii="Calibri" w:eastAsia="Times New Roman" w:hAnsi="Calibri" w:cs="Calibri"/>
          </w:rPr>
          <w:t>http://www.casey.org/cls/resourceguides/subdocs/PAYAModule5Childrenages_2_5-196_221.pdf</w:t>
        </w:r>
      </w:hyperlink>
    </w:p>
    <w:p w14:paraId="79602794"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Making the World a Better Place/Environment</w:t>
      </w:r>
    </w:p>
    <w:p w14:paraId="78DB464F" w14:textId="77777777" w:rsidR="00BE26F6" w:rsidRPr="00F0207B" w:rsidRDefault="009D5749" w:rsidP="00BE26F6">
      <w:pPr>
        <w:ind w:left="1440"/>
        <w:rPr>
          <w:rFonts w:ascii="Calibri" w:eastAsia="Times New Roman" w:hAnsi="Calibri" w:cs="Calibri"/>
          <w:color w:val="000000"/>
          <w:sz w:val="24"/>
          <w:szCs w:val="24"/>
        </w:rPr>
      </w:pPr>
      <w:hyperlink r:id="rId116" w:history="1">
        <w:r w:rsidR="00BE26F6" w:rsidRPr="00F0207B">
          <w:rPr>
            <w:rStyle w:val="Hyperlink"/>
            <w:rFonts w:ascii="Calibri" w:eastAsia="Times New Roman" w:hAnsi="Calibri" w:cs="Calibri"/>
          </w:rPr>
          <w:t>http://www.casey.org/cls/resourceguides/subdocs/PAYAModule5MakingWorldBetterPlace-222_239.pdf</w:t>
        </w:r>
      </w:hyperlink>
    </w:p>
    <w:p w14:paraId="0F2533F9"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Education and Career Planning for Teen Parents</w:t>
      </w:r>
    </w:p>
    <w:p w14:paraId="214780E5" w14:textId="77777777" w:rsidR="00BE26F6" w:rsidRPr="00F0207B" w:rsidRDefault="009D5749" w:rsidP="00BE26F6">
      <w:pPr>
        <w:ind w:left="1440"/>
        <w:rPr>
          <w:rFonts w:ascii="Calibri" w:eastAsia="Times New Roman" w:hAnsi="Calibri" w:cs="Calibri"/>
          <w:color w:val="000000"/>
          <w:sz w:val="24"/>
          <w:szCs w:val="24"/>
        </w:rPr>
      </w:pPr>
      <w:hyperlink r:id="rId117" w:history="1">
        <w:r w:rsidR="00BE26F6" w:rsidRPr="00F0207B">
          <w:rPr>
            <w:rStyle w:val="Hyperlink"/>
            <w:rFonts w:ascii="Calibri" w:eastAsia="Times New Roman" w:hAnsi="Calibri" w:cs="Calibri"/>
          </w:rPr>
          <w:t>http://www.casey.org/cls/resourceguides/subdocs/PAYAModule5EducationCareerPlanningTeenParents-240_250.pdf</w:t>
        </w:r>
      </w:hyperlink>
    </w:p>
    <w:p w14:paraId="4F2895D3"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Housing</w:t>
      </w:r>
    </w:p>
    <w:p w14:paraId="6308A82D" w14:textId="77777777" w:rsidR="00BE26F6" w:rsidRPr="00F0207B" w:rsidRDefault="009D5749" w:rsidP="00BE26F6">
      <w:pPr>
        <w:ind w:left="720" w:firstLine="720"/>
        <w:rPr>
          <w:rFonts w:ascii="Calibri" w:eastAsia="Times New Roman" w:hAnsi="Calibri" w:cs="Calibri"/>
          <w:color w:val="000000"/>
          <w:sz w:val="24"/>
          <w:szCs w:val="24"/>
        </w:rPr>
      </w:pPr>
      <w:hyperlink r:id="rId118" w:history="1">
        <w:r w:rsidR="00BE26F6" w:rsidRPr="00F0207B">
          <w:rPr>
            <w:rStyle w:val="Hyperlink"/>
            <w:rFonts w:ascii="Calibri" w:eastAsia="Times New Roman" w:hAnsi="Calibri" w:cs="Calibri"/>
          </w:rPr>
          <w:t>http://www.casey.org/cls/resourceguides/subdocs/PAYAModule5Housing-251_276.pdf</w:t>
        </w:r>
      </w:hyperlink>
    </w:p>
    <w:p w14:paraId="5E28AF19" w14:textId="77777777" w:rsidR="00BE26F6" w:rsidRPr="00F0207B" w:rsidRDefault="00BE26F6" w:rsidP="00BE26F6">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Making Ends Meet</w:t>
      </w:r>
    </w:p>
    <w:p w14:paraId="59D2295F" w14:textId="77777777" w:rsidR="00BE26F6" w:rsidRPr="00F0207B" w:rsidRDefault="009D5749" w:rsidP="00BE26F6">
      <w:pPr>
        <w:ind w:left="1440"/>
        <w:rPr>
          <w:rFonts w:ascii="Calibri" w:eastAsia="Times New Roman" w:hAnsi="Calibri" w:cs="Calibri"/>
          <w:color w:val="000000"/>
          <w:sz w:val="24"/>
          <w:szCs w:val="24"/>
        </w:rPr>
      </w:pPr>
      <w:hyperlink r:id="rId119" w:history="1">
        <w:r w:rsidR="00BE26F6" w:rsidRPr="00F0207B">
          <w:rPr>
            <w:rStyle w:val="Hyperlink"/>
            <w:rFonts w:ascii="Calibri" w:eastAsia="Times New Roman" w:hAnsi="Calibri" w:cs="Calibri"/>
          </w:rPr>
          <w:t>http://www.casey.org/cls/resourceguides/subdocs/PAYAModule5MakingEndsMeet-277_279.pdf</w:t>
        </w:r>
      </w:hyperlink>
    </w:p>
    <w:p w14:paraId="7252978D" w14:textId="77777777" w:rsidR="00BD11ED" w:rsidRPr="00A42297" w:rsidRDefault="00BD11ED" w:rsidP="00BD11ED">
      <w:pPr>
        <w:spacing w:after="0" w:line="240" w:lineRule="auto"/>
        <w:rPr>
          <w:rFonts w:ascii="Calibri" w:eastAsia="Times New Roman" w:hAnsi="Calibri" w:cs="Times New Roman"/>
        </w:rPr>
      </w:pPr>
    </w:p>
    <w:p w14:paraId="7252978E" w14:textId="77777777" w:rsidR="00BD11ED" w:rsidRPr="004A34EB" w:rsidRDefault="00BD11ED" w:rsidP="004A34EB">
      <w:pPr>
        <w:spacing w:before="100" w:after="0" w:line="240" w:lineRule="auto"/>
        <w:ind w:right="720"/>
        <w:contextualSpacing/>
        <w:rPr>
          <w:rFonts w:ascii="Calibri" w:eastAsia="Times New Roman" w:hAnsi="Calibri" w:cs="Times New Roman"/>
          <w:b/>
        </w:rPr>
      </w:pPr>
      <w:r w:rsidRPr="004A34EB">
        <w:rPr>
          <w:rFonts w:ascii="Calibri" w:eastAsia="Times New Roman" w:hAnsi="Calibri" w:cs="Times New Roman"/>
          <w:b/>
        </w:rPr>
        <w:t>Phillip Roy, Inc.</w:t>
      </w:r>
    </w:p>
    <w:p w14:paraId="7252978F" w14:textId="77777777" w:rsidR="00BD11ED" w:rsidRPr="004A34EB" w:rsidRDefault="00BD11ED" w:rsidP="004A34EB">
      <w:pPr>
        <w:spacing w:after="100" w:line="240" w:lineRule="auto"/>
        <w:ind w:right="720"/>
        <w:rPr>
          <w:rFonts w:ascii="Calibri" w:eastAsia="Times New Roman" w:hAnsi="Calibri" w:cs="Times New Roman"/>
        </w:rPr>
      </w:pPr>
      <w:proofErr w:type="gramStart"/>
      <w:r w:rsidRPr="004A34EB">
        <w:rPr>
          <w:rFonts w:ascii="Calibri" w:hAnsi="Calibri" w:cs="Arial"/>
        </w:rPr>
        <w:t>Offers comprehensive curriculums in life skills, employment, social skills, online education, pre-GED, pre-vocational, transition to work and applied academics.</w:t>
      </w:r>
      <w:proofErr w:type="gramEnd"/>
      <w:r w:rsidRPr="004A34EB">
        <w:rPr>
          <w:rFonts w:ascii="Calibri" w:hAnsi="Calibri" w:cs="Arial"/>
        </w:rPr>
        <w:t xml:space="preserve"> </w:t>
      </w:r>
      <w:proofErr w:type="gramStart"/>
      <w:r w:rsidRPr="004A34EB">
        <w:rPr>
          <w:rFonts w:ascii="Calibri" w:hAnsi="Calibri" w:cs="Arial"/>
        </w:rPr>
        <w:t>Includes lesson plans, practitioner’s guides and training.</w:t>
      </w:r>
      <w:proofErr w:type="gramEnd"/>
      <w:r w:rsidRPr="004A34EB">
        <w:rPr>
          <w:rFonts w:ascii="Calibri" w:hAnsi="Calibri" w:cs="Arial"/>
        </w:rPr>
        <w:t xml:space="preserve"> </w:t>
      </w:r>
      <w:proofErr w:type="gramStart"/>
      <w:r w:rsidRPr="004A34EB">
        <w:rPr>
          <w:rFonts w:ascii="Calibri" w:hAnsi="Calibri" w:cs="Arial"/>
        </w:rPr>
        <w:t>Research-based and aligned to state standards.</w:t>
      </w:r>
      <w:proofErr w:type="gramEnd"/>
      <w:r w:rsidRPr="004A34EB">
        <w:rPr>
          <w:rFonts w:ascii="Calibri" w:hAnsi="Calibri" w:cs="Arial"/>
        </w:rPr>
        <w:t xml:space="preserve"> Costs apply. For more information, go to:</w:t>
      </w:r>
      <w:r w:rsidRPr="004A34EB">
        <w:rPr>
          <w:rFonts w:ascii="Calibri" w:hAnsi="Calibri" w:cs="Arial"/>
          <w:color w:val="1F497D"/>
        </w:rPr>
        <w:t xml:space="preserve"> </w:t>
      </w:r>
      <w:hyperlink r:id="rId120" w:history="1">
        <w:r w:rsidRPr="004A34EB">
          <w:rPr>
            <w:rStyle w:val="Hyperlink"/>
            <w:rFonts w:ascii="Calibri" w:hAnsi="Calibri" w:cs="Arial"/>
          </w:rPr>
          <w:t>www.PhillipRoy.com</w:t>
        </w:r>
      </w:hyperlink>
    </w:p>
    <w:p w14:paraId="72529790" w14:textId="77777777" w:rsidR="00142C6D" w:rsidRPr="004A34EB" w:rsidRDefault="007218D7" w:rsidP="00D032D4">
      <w:pPr>
        <w:spacing w:before="100" w:beforeAutospacing="1" w:after="100" w:afterAutospacing="1" w:line="240" w:lineRule="auto"/>
        <w:rPr>
          <w:rFonts w:ascii="Calibri" w:eastAsia="Times New Roman" w:hAnsi="Calibri" w:cs="Times New Roman"/>
        </w:rPr>
      </w:pPr>
      <w:bookmarkStart w:id="11" w:name="ReadySetFly"/>
      <w:bookmarkEnd w:id="11"/>
      <w:r w:rsidRPr="004A34EB">
        <w:rPr>
          <w:rFonts w:ascii="Calibri" w:eastAsia="Times New Roman" w:hAnsi="Calibri" w:cs="Times New Roman"/>
          <w:b/>
          <w:bCs/>
        </w:rPr>
        <w:lastRenderedPageBreak/>
        <w:t>Ready, Set, Fly! A Parent's Guide to Teaching Life Skills</w:t>
      </w:r>
      <w:r w:rsidRPr="004A34EB">
        <w:rPr>
          <w:rFonts w:ascii="Calibri" w:eastAsia="Times New Roman" w:hAnsi="Calibri" w:cs="Times New Roman"/>
        </w:rPr>
        <w:t xml:space="preserve"> </w:t>
      </w:r>
      <w:r w:rsidRPr="004A34EB">
        <w:rPr>
          <w:rFonts w:ascii="Calibri" w:eastAsia="Times New Roman" w:hAnsi="Calibri" w:cs="Times New Roman"/>
        </w:rPr>
        <w:br/>
        <w:t xml:space="preserve">This resource was developed by foster parents for other parents to use when teaching life skills. It contains a series of activities and suggestions that may be used in one-to-one instruction. For parents use with youth ages 8 and older. </w:t>
      </w:r>
    </w:p>
    <w:p w14:paraId="2977E1A6" w14:textId="77777777" w:rsidR="009D5749" w:rsidRDefault="00142C6D" w:rsidP="009D5749">
      <w:pPr>
        <w:spacing w:before="100" w:beforeAutospacing="1" w:after="100" w:afterAutospacing="1" w:line="240" w:lineRule="auto"/>
        <w:ind w:left="720"/>
        <w:rPr>
          <w:rStyle w:val="Hyperlink"/>
          <w:rFonts w:ascii="Calibri" w:eastAsia="Times New Roman" w:hAnsi="Calibri" w:cs="Times New Roman"/>
        </w:rPr>
      </w:pPr>
      <w:r w:rsidRPr="004A34EB">
        <w:rPr>
          <w:rFonts w:ascii="Calibri" w:eastAsia="Times New Roman" w:hAnsi="Calibri" w:cs="Times New Roman"/>
        </w:rPr>
        <w:t xml:space="preserve">For the free online version: </w:t>
      </w:r>
      <w:hyperlink r:id="rId121" w:history="1">
        <w:r w:rsidR="009D5749" w:rsidRPr="00A135FF">
          <w:rPr>
            <w:rStyle w:val="Hyperlink"/>
            <w:rFonts w:ascii="Calibri" w:eastAsia="Times New Roman" w:hAnsi="Calibri" w:cs="Times New Roman"/>
          </w:rPr>
          <w:t>http://www.casey.org/cls/resourceguides/subdocs/ReadySetFly.pdf</w:t>
        </w:r>
      </w:hyperlink>
    </w:p>
    <w:p w14:paraId="72529792" w14:textId="77186FF3" w:rsidR="00142C6D" w:rsidRPr="004A34EB" w:rsidRDefault="00142C6D" w:rsidP="009D5749">
      <w:pPr>
        <w:spacing w:before="100" w:beforeAutospacing="1" w:after="100" w:afterAutospacing="1" w:line="240" w:lineRule="auto"/>
        <w:ind w:left="720"/>
        <w:rPr>
          <w:rFonts w:ascii="Calibri" w:hAnsi="Calibri"/>
        </w:rPr>
      </w:pPr>
      <w:r w:rsidRPr="004A34EB">
        <w:rPr>
          <w:rFonts w:ascii="Calibri" w:hAnsi="Calibri"/>
        </w:rPr>
        <w:t xml:space="preserve">To order a hard copy booklet contact the National Resource Center for Youth Services </w:t>
      </w:r>
      <w:r w:rsidRPr="004A34EB">
        <w:rPr>
          <w:rFonts w:ascii="Calibri" w:hAnsi="Calibri"/>
        </w:rPr>
        <w:br/>
        <w:t xml:space="preserve">1-800-274-2687 or order via the Web site: </w:t>
      </w:r>
      <w:hyperlink r:id="rId122" w:history="1">
        <w:r w:rsidRPr="004A34EB">
          <w:rPr>
            <w:rStyle w:val="Hyperlink"/>
            <w:rFonts w:ascii="Calibri" w:hAnsi="Calibri"/>
          </w:rPr>
          <w:t>http://www.nrcys.ou.edu/catalog/home.php?cat=2</w:t>
        </w:r>
      </w:hyperlink>
      <w:bookmarkStart w:id="12" w:name="_GoBack"/>
      <w:bookmarkEnd w:id="12"/>
    </w:p>
    <w:p w14:paraId="72529793" w14:textId="77777777" w:rsidR="00142C6D" w:rsidRPr="004A34EB" w:rsidRDefault="00142C6D" w:rsidP="00142C6D">
      <w:pPr>
        <w:spacing w:after="0" w:line="240" w:lineRule="auto"/>
        <w:ind w:left="360"/>
        <w:rPr>
          <w:rFonts w:ascii="Calibri" w:eastAsia="Times New Roman" w:hAnsi="Calibri" w:cs="Times New Roman"/>
        </w:rPr>
      </w:pPr>
    </w:p>
    <w:p w14:paraId="72529794" w14:textId="77777777" w:rsidR="004A34EB" w:rsidRPr="004A34EB" w:rsidRDefault="004A34EB" w:rsidP="00D032D4">
      <w:pPr>
        <w:spacing w:after="0" w:line="240" w:lineRule="auto"/>
        <w:rPr>
          <w:rFonts w:ascii="Calibri" w:hAnsi="Calibri"/>
          <w:b/>
          <w:bCs/>
        </w:rPr>
      </w:pPr>
      <w:bookmarkStart w:id="13" w:name="PAYA"/>
      <w:bookmarkEnd w:id="13"/>
    </w:p>
    <w:p w14:paraId="72529795" w14:textId="77777777" w:rsidR="00D032D4" w:rsidRDefault="00BD11ED" w:rsidP="00D032D4">
      <w:pPr>
        <w:spacing w:after="0" w:line="240" w:lineRule="auto"/>
        <w:rPr>
          <w:rFonts w:ascii="Calibri" w:hAnsi="Calibri"/>
        </w:rPr>
      </w:pPr>
      <w:proofErr w:type="spellStart"/>
      <w:proofErr w:type="gramStart"/>
      <w:r w:rsidRPr="00D032D4">
        <w:rPr>
          <w:rFonts w:ascii="Calibri" w:hAnsi="Calibri"/>
          <w:b/>
          <w:bCs/>
        </w:rPr>
        <w:t>Vstreet</w:t>
      </w:r>
      <w:proofErr w:type="spellEnd"/>
      <w:r w:rsidRPr="00D032D4">
        <w:rPr>
          <w:rFonts w:ascii="Calibri" w:hAnsi="Calibri"/>
          <w:b/>
          <w:bCs/>
        </w:rPr>
        <w:t xml:space="preserve"> </w:t>
      </w:r>
      <w:r w:rsidRPr="00D032D4">
        <w:rPr>
          <w:rFonts w:ascii="Calibri" w:hAnsi="Calibri"/>
        </w:rPr>
        <w:t>-</w:t>
      </w:r>
      <w:hyperlink r:id="rId123" w:history="1">
        <w:r w:rsidRPr="00D032D4">
          <w:rPr>
            <w:rStyle w:val="Hyperlink"/>
            <w:rFonts w:ascii="Calibri" w:hAnsi="Calibri"/>
          </w:rPr>
          <w:t xml:space="preserve"> www.vstreet.com</w:t>
        </w:r>
      </w:hyperlink>
      <w:r w:rsidRPr="00D032D4">
        <w:rPr>
          <w:rFonts w:ascii="Calibri" w:hAnsi="Calibri"/>
        </w:rPr>
        <w:t>.</w:t>
      </w:r>
      <w:proofErr w:type="gramEnd"/>
      <w:r w:rsidRPr="00D032D4">
        <w:rPr>
          <w:rFonts w:ascii="Calibri" w:hAnsi="Calibri"/>
        </w:rPr>
        <w:t xml:space="preserve"> </w:t>
      </w:r>
    </w:p>
    <w:p w14:paraId="72529796" w14:textId="77777777" w:rsidR="00BD11ED" w:rsidRPr="00D032D4" w:rsidRDefault="00BD11ED" w:rsidP="00D032D4">
      <w:pPr>
        <w:spacing w:after="0" w:line="240" w:lineRule="auto"/>
        <w:rPr>
          <w:rFonts w:ascii="Calibri" w:hAnsi="Calibri"/>
        </w:rPr>
      </w:pPr>
      <w:proofErr w:type="spellStart"/>
      <w:r w:rsidRPr="00D032D4">
        <w:rPr>
          <w:rFonts w:ascii="Calibri" w:hAnsi="Calibri"/>
        </w:rPr>
        <w:t>Vstreet</w:t>
      </w:r>
      <w:proofErr w:type="spellEnd"/>
      <w:r w:rsidRPr="00D032D4">
        <w:rPr>
          <w:rFonts w:ascii="Calibri" w:hAnsi="Calibri"/>
        </w:rPr>
        <w:t xml:space="preserve"> teaches life skills and offers additional resources. It is a password community, so it is private and can be individualized by school or agency groups to fit their needs. It includes Apartment Hunt and Car Dreams. </w:t>
      </w:r>
      <w:proofErr w:type="spellStart"/>
      <w:r w:rsidRPr="00D032D4">
        <w:rPr>
          <w:rFonts w:ascii="Calibri" w:hAnsi="Calibri"/>
        </w:rPr>
        <w:t>Vstreet</w:t>
      </w:r>
      <w:proofErr w:type="spellEnd"/>
      <w:r w:rsidRPr="00D032D4">
        <w:rPr>
          <w:rFonts w:ascii="Calibri" w:hAnsi="Calibri"/>
        </w:rPr>
        <w:t xml:space="preserve"> teaches teens valuable life skills and at the same time, gives them a place where they can feel at home. Kids with different backgrounds and abilities will find </w:t>
      </w:r>
      <w:proofErr w:type="spellStart"/>
      <w:r w:rsidRPr="00D032D4">
        <w:rPr>
          <w:rFonts w:ascii="Calibri" w:hAnsi="Calibri"/>
        </w:rPr>
        <w:t>Vstreet</w:t>
      </w:r>
      <w:proofErr w:type="spellEnd"/>
      <w:r w:rsidRPr="00D032D4">
        <w:rPr>
          <w:rFonts w:ascii="Calibri" w:hAnsi="Calibri"/>
        </w:rPr>
        <w:t xml:space="preserve"> a fun place, filled with animated stories, characters they can relate to, and plenty of interaction. They will connect with others, express themselves, and learn how to take the right steps towards being on their own. It is available for $24/year.</w:t>
      </w:r>
    </w:p>
    <w:p w14:paraId="72529797" w14:textId="77777777" w:rsidR="00D12CEA" w:rsidRPr="00D12CEA" w:rsidRDefault="00D12CEA" w:rsidP="00D12CEA">
      <w:pPr>
        <w:ind w:left="360"/>
        <w:rPr>
          <w:rFonts w:ascii="Calibri" w:hAnsi="Calibri"/>
        </w:rPr>
      </w:pPr>
    </w:p>
    <w:sectPr w:rsidR="00D12CEA" w:rsidRPr="00D12CEA" w:rsidSect="00F807C8">
      <w:headerReference w:type="default" r:id="rId124"/>
      <w:pgSz w:w="15840" w:h="12240" w:orient="landscape"/>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2979A" w14:textId="77777777" w:rsidR="00775C8C" w:rsidRDefault="00775C8C" w:rsidP="005C10B6">
      <w:r>
        <w:separator/>
      </w:r>
    </w:p>
  </w:endnote>
  <w:endnote w:type="continuationSeparator" w:id="0">
    <w:p w14:paraId="7252979B" w14:textId="77777777" w:rsidR="00775C8C" w:rsidRDefault="00775C8C" w:rsidP="005C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605"/>
      <w:docPartObj>
        <w:docPartGallery w:val="Page Numbers (Bottom of Page)"/>
        <w:docPartUnique/>
      </w:docPartObj>
    </w:sdtPr>
    <w:sdtEndPr/>
    <w:sdtContent>
      <w:p w14:paraId="7252979D" w14:textId="77777777" w:rsidR="00775C8C" w:rsidRDefault="00775C8C">
        <w:pPr>
          <w:pStyle w:val="Footer"/>
          <w:jc w:val="right"/>
        </w:pPr>
        <w:r>
          <w:fldChar w:fldCharType="begin"/>
        </w:r>
        <w:r>
          <w:instrText xml:space="preserve"> PAGE   \* MERGEFORMAT </w:instrText>
        </w:r>
        <w:r>
          <w:fldChar w:fldCharType="separate"/>
        </w:r>
        <w:r w:rsidR="009D5749">
          <w:rPr>
            <w:noProof/>
          </w:rPr>
          <w:t>18</w:t>
        </w:r>
        <w:r>
          <w:rPr>
            <w:noProof/>
          </w:rPr>
          <w:fldChar w:fldCharType="end"/>
        </w:r>
      </w:p>
    </w:sdtContent>
  </w:sdt>
  <w:p w14:paraId="7252979E" w14:textId="77777777" w:rsidR="00775C8C" w:rsidRDefault="00775C8C" w:rsidP="00E017F5">
    <w:pPr>
      <w:pStyle w:val="Footer"/>
      <w:tabs>
        <w:tab w:val="clear" w:pos="8640"/>
      </w:tabs>
      <w:spacing w:after="0" w:line="312" w:lineRule="auto"/>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29798" w14:textId="77777777" w:rsidR="00775C8C" w:rsidRDefault="00775C8C" w:rsidP="005C10B6">
      <w:r>
        <w:separator/>
      </w:r>
    </w:p>
  </w:footnote>
  <w:footnote w:type="continuationSeparator" w:id="0">
    <w:p w14:paraId="72529799" w14:textId="77777777" w:rsidR="00775C8C" w:rsidRDefault="00775C8C" w:rsidP="005C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979C" w14:textId="62598893" w:rsidR="00775C8C" w:rsidRPr="00CA172D" w:rsidRDefault="00F4093A" w:rsidP="00CC3213">
    <w:pPr>
      <w:pStyle w:val="Header"/>
      <w:tabs>
        <w:tab w:val="clear" w:pos="9360"/>
        <w:tab w:val="right" w:pos="9810"/>
      </w:tabs>
      <w:ind w:left="-450"/>
    </w:pPr>
    <w:r>
      <w:rPr>
        <w:noProof/>
      </w:rPr>
      <mc:AlternateContent>
        <mc:Choice Requires="wps">
          <w:drawing>
            <wp:anchor distT="0" distB="0" distL="114300" distR="114300" simplePos="0" relativeHeight="251658240" behindDoc="0" locked="0" layoutInCell="1" allowOverlap="1" wp14:anchorId="725297A3" wp14:editId="3C9CB1B0">
              <wp:simplePos x="0" y="0"/>
              <wp:positionH relativeFrom="column">
                <wp:posOffset>-257810</wp:posOffset>
              </wp:positionH>
              <wp:positionV relativeFrom="paragraph">
                <wp:posOffset>113665</wp:posOffset>
              </wp:positionV>
              <wp:extent cx="269494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25297AF" w14:textId="77777777" w:rsidR="00775C8C" w:rsidRPr="00DB74EB" w:rsidRDefault="00775C8C" w:rsidP="00CA172D">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3pt;margin-top:8.95pt;width:21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" filled="f" stroked="f">
              <v:path arrowok="t"/>
              <v:textbox>
                <w:txbxContent>
                  <w:p w14:paraId="725297AF" w14:textId="77777777" w:rsidR="00775C8C" w:rsidRPr="00DB74EB" w:rsidRDefault="00775C8C" w:rsidP="00CA172D">
                    <w:pPr>
                      <w:rPr>
                        <w:rFonts w:ascii="Arial" w:hAnsi="Arial"/>
                        <w:sz w:val="20"/>
                        <w:szCs w:val="20"/>
                      </w:rPr>
                    </w:pPr>
                    <w:r>
                      <w:rPr>
                        <w:rFonts w:ascii="Arial" w:hAnsi="Arial"/>
                        <w:sz w:val="20"/>
                        <w:szCs w:val="20"/>
                      </w:rPr>
                      <w:t>casey life skills |  resource guide</w:t>
                    </w:r>
                  </w:p>
                </w:txbxContent>
              </v:textbox>
            </v:shape>
          </w:pict>
        </mc:Fallback>
      </mc:AlternateContent>
    </w:r>
    <w:r w:rsidR="00775C8C" w:rsidRPr="00CA172D">
      <w:rPr>
        <w:noProof/>
      </w:rPr>
      <w:drawing>
        <wp:inline distT="0" distB="0" distL="0" distR="0" wp14:anchorId="725297A4" wp14:editId="725297A5">
          <wp:extent cx="6366666" cy="35368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jpg"/>
                  <pic:cNvPicPr/>
                </pic:nvPicPr>
                <pic:blipFill>
                  <a:blip r:embed="rId1">
                    <a:extLst>
                      <a:ext uri="{28A0092B-C50C-407E-A947-70E740481C1C}">
                        <a14:useLocalDpi xmlns:a14="http://schemas.microsoft.com/office/drawing/2010/main" val="0"/>
                      </a:ext>
                    </a:extLst>
                  </a:blip>
                  <a:stretch>
                    <a:fillRect/>
                  </a:stretch>
                </pic:blipFill>
                <pic:spPr>
                  <a:xfrm>
                    <a:off x="0" y="0"/>
                    <a:ext cx="6368214" cy="35376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979F" w14:textId="7C636779" w:rsidR="00775C8C" w:rsidRDefault="00F4093A" w:rsidP="00E54533">
    <w:pPr>
      <w:pStyle w:val="Header"/>
      <w:ind w:hanging="450"/>
    </w:pPr>
    <w:r>
      <w:rPr>
        <w:noProof/>
      </w:rPr>
      <mc:AlternateContent>
        <mc:Choice Requires="wps">
          <w:drawing>
            <wp:anchor distT="0" distB="0" distL="114300" distR="114300" simplePos="0" relativeHeight="251672576" behindDoc="0" locked="0" layoutInCell="1" allowOverlap="1" wp14:anchorId="725297A6" wp14:editId="7D248085">
              <wp:simplePos x="0" y="0"/>
              <wp:positionH relativeFrom="column">
                <wp:posOffset>-248285</wp:posOffset>
              </wp:positionH>
              <wp:positionV relativeFrom="paragraph">
                <wp:posOffset>75565</wp:posOffset>
              </wp:positionV>
              <wp:extent cx="2694940" cy="278765"/>
              <wp:effectExtent l="0" t="0" r="0"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25297B0" w14:textId="77777777" w:rsidR="00775C8C" w:rsidRPr="00DB74EB" w:rsidRDefault="00775C8C" w:rsidP="00C67283">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55pt;margin-top:5.95pt;width:212.2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" filled="f" stroked="f">
              <v:path arrowok="t"/>
              <v:textbox>
                <w:txbxContent>
                  <w:p w14:paraId="725297B0" w14:textId="77777777" w:rsidR="00775C8C" w:rsidRPr="00DB74EB" w:rsidRDefault="00775C8C" w:rsidP="00C67283">
                    <w:pPr>
                      <w:rPr>
                        <w:rFonts w:ascii="Arial" w:hAnsi="Arial"/>
                        <w:sz w:val="20"/>
                        <w:szCs w:val="20"/>
                      </w:rPr>
                    </w:pPr>
                    <w:r>
                      <w:rPr>
                        <w:rFonts w:ascii="Arial" w:hAnsi="Arial"/>
                        <w:sz w:val="20"/>
                        <w:szCs w:val="20"/>
                      </w:rPr>
                      <w:t>casey life skills |  resource guide</w:t>
                    </w:r>
                  </w:p>
                </w:txbxContent>
              </v:textbox>
            </v:shape>
          </w:pict>
        </mc:Fallback>
      </mc:AlternateContent>
    </w:r>
    <w:r w:rsidR="00775C8C" w:rsidRPr="00C67283">
      <w:rPr>
        <w:noProof/>
      </w:rPr>
      <w:drawing>
        <wp:inline distT="0" distB="0" distL="0" distR="0" wp14:anchorId="725297A7" wp14:editId="725297A8">
          <wp:extent cx="8420100" cy="314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472363" cy="3162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97A0" w14:textId="1DC46352" w:rsidR="00775C8C" w:rsidRDefault="00F4093A" w:rsidP="00E15390">
    <w:pPr>
      <w:pStyle w:val="Header"/>
      <w:ind w:right="-720" w:hanging="360"/>
    </w:pPr>
    <w:r>
      <w:rPr>
        <w:noProof/>
      </w:rPr>
      <mc:AlternateContent>
        <mc:Choice Requires="wps">
          <w:drawing>
            <wp:anchor distT="0" distB="0" distL="114300" distR="114300" simplePos="0" relativeHeight="251674624" behindDoc="0" locked="0" layoutInCell="1" allowOverlap="1" wp14:anchorId="725297A9" wp14:editId="7CECA6B5">
              <wp:simplePos x="0" y="0"/>
              <wp:positionH relativeFrom="column">
                <wp:posOffset>-238760</wp:posOffset>
              </wp:positionH>
              <wp:positionV relativeFrom="paragraph">
                <wp:posOffset>94615</wp:posOffset>
              </wp:positionV>
              <wp:extent cx="2694940" cy="27876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25297B1" w14:textId="77777777" w:rsidR="00775C8C" w:rsidRPr="00DB74EB" w:rsidRDefault="00775C8C" w:rsidP="00E15390">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8pt;margin-top:7.45pt;width:212.2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" filled="f" stroked="f">
              <v:path arrowok="t"/>
              <v:textbox>
                <w:txbxContent>
                  <w:p w14:paraId="725297B1" w14:textId="77777777" w:rsidR="00775C8C" w:rsidRPr="00DB74EB" w:rsidRDefault="00775C8C" w:rsidP="00E15390">
                    <w:pPr>
                      <w:rPr>
                        <w:rFonts w:ascii="Arial" w:hAnsi="Arial"/>
                        <w:sz w:val="20"/>
                        <w:szCs w:val="20"/>
                      </w:rPr>
                    </w:pPr>
                    <w:r>
                      <w:rPr>
                        <w:rFonts w:ascii="Arial" w:hAnsi="Arial"/>
                        <w:sz w:val="20"/>
                        <w:szCs w:val="20"/>
                      </w:rPr>
                      <w:t>casey life skills |  resource guide</w:t>
                    </w:r>
                  </w:p>
                </w:txbxContent>
              </v:textbox>
            </v:shape>
          </w:pict>
        </mc:Fallback>
      </mc:AlternateContent>
    </w:r>
    <w:r w:rsidR="00775C8C" w:rsidRPr="00891C79">
      <w:rPr>
        <w:noProof/>
      </w:rPr>
      <w:drawing>
        <wp:inline distT="0" distB="0" distL="0" distR="0" wp14:anchorId="725297AA" wp14:editId="725297AB">
          <wp:extent cx="8754014" cy="336430"/>
          <wp:effectExtent l="19050" t="0" r="8986"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725297A1" w14:textId="77777777" w:rsidR="00775C8C" w:rsidRDefault="00775C8C" w:rsidP="00E15390">
    <w:pPr>
      <w:pStyle w:val="Heading2"/>
      <w:ind w:hanging="630"/>
    </w:pPr>
    <w:r>
      <w:t>HOUSING AND MONEY MANGEMENT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97A2" w14:textId="31A092E5" w:rsidR="00775C8C" w:rsidRDefault="00F4093A" w:rsidP="004D6E74">
    <w:pPr>
      <w:pStyle w:val="Header"/>
      <w:ind w:right="-720" w:hanging="450"/>
    </w:pPr>
    <w:r>
      <w:rPr>
        <w:noProof/>
      </w:rPr>
      <mc:AlternateContent>
        <mc:Choice Requires="wps">
          <w:drawing>
            <wp:anchor distT="0" distB="0" distL="114300" distR="114300" simplePos="0" relativeHeight="251678720" behindDoc="0" locked="0" layoutInCell="1" allowOverlap="1" wp14:anchorId="725297AC" wp14:editId="4228C87F">
              <wp:simplePos x="0" y="0"/>
              <wp:positionH relativeFrom="column">
                <wp:posOffset>-295910</wp:posOffset>
              </wp:positionH>
              <wp:positionV relativeFrom="paragraph">
                <wp:posOffset>85090</wp:posOffset>
              </wp:positionV>
              <wp:extent cx="2694940" cy="2787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25297B2" w14:textId="77777777" w:rsidR="00775C8C" w:rsidRPr="00DB74EB" w:rsidRDefault="00775C8C" w:rsidP="004D6E74">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3pt;margin-top:6.7pt;width:212.2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" filled="f" stroked="f">
              <v:path arrowok="t"/>
              <v:textbox>
                <w:txbxContent>
                  <w:p w14:paraId="725297B2" w14:textId="77777777" w:rsidR="00775C8C" w:rsidRPr="00DB74EB" w:rsidRDefault="00775C8C" w:rsidP="004D6E74">
                    <w:pPr>
                      <w:rPr>
                        <w:rFonts w:ascii="Arial" w:hAnsi="Arial"/>
                        <w:sz w:val="20"/>
                        <w:szCs w:val="20"/>
                      </w:rPr>
                    </w:pPr>
                    <w:r>
                      <w:rPr>
                        <w:rFonts w:ascii="Arial" w:hAnsi="Arial"/>
                        <w:sz w:val="20"/>
                        <w:szCs w:val="20"/>
                      </w:rPr>
                      <w:t>casey life skills |  resource guide</w:t>
                    </w:r>
                  </w:p>
                </w:txbxContent>
              </v:textbox>
            </v:shape>
          </w:pict>
        </mc:Fallback>
      </mc:AlternateContent>
    </w:r>
    <w:r w:rsidR="00775C8C" w:rsidRPr="00891C79">
      <w:rPr>
        <w:noProof/>
      </w:rPr>
      <w:drawing>
        <wp:inline distT="0" distB="0" distL="0" distR="0" wp14:anchorId="725297AD" wp14:editId="725297AE">
          <wp:extent cx="8754014" cy="336430"/>
          <wp:effectExtent l="19050" t="0" r="8986"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F13"/>
    <w:multiLevelType w:val="hybridMultilevel"/>
    <w:tmpl w:val="A05C6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3C6"/>
    <w:multiLevelType w:val="multilevel"/>
    <w:tmpl w:val="566E56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A36519"/>
    <w:multiLevelType w:val="multilevel"/>
    <w:tmpl w:val="6CA8FCA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F46DE5"/>
    <w:multiLevelType w:val="multilevel"/>
    <w:tmpl w:val="693EFD2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243467"/>
    <w:multiLevelType w:val="hybridMultilevel"/>
    <w:tmpl w:val="5D9A6CB0"/>
    <w:lvl w:ilvl="0" w:tplc="082E423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034F21F4"/>
    <w:multiLevelType w:val="hybridMultilevel"/>
    <w:tmpl w:val="93F6ED0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3C66A56"/>
    <w:multiLevelType w:val="hybridMultilevel"/>
    <w:tmpl w:val="76AAD4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901C85"/>
    <w:multiLevelType w:val="hybridMultilevel"/>
    <w:tmpl w:val="08004070"/>
    <w:lvl w:ilvl="0" w:tplc="57DCF77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06215E85"/>
    <w:multiLevelType w:val="hybridMultilevel"/>
    <w:tmpl w:val="A3B00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D7291"/>
    <w:multiLevelType w:val="multilevel"/>
    <w:tmpl w:val="2ABA7230"/>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b w:val="0"/>
        <w:i w:val="0"/>
        <w:sz w:val="20"/>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7D17D4D"/>
    <w:multiLevelType w:val="hybridMultilevel"/>
    <w:tmpl w:val="75C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C1D8B"/>
    <w:multiLevelType w:val="multilevel"/>
    <w:tmpl w:val="26ACECA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89A227A"/>
    <w:multiLevelType w:val="hybridMultilevel"/>
    <w:tmpl w:val="A3F21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D90BF2"/>
    <w:multiLevelType w:val="hybridMultilevel"/>
    <w:tmpl w:val="C4E2B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22CF7"/>
    <w:multiLevelType w:val="multilevel"/>
    <w:tmpl w:val="81004A8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13158F"/>
    <w:multiLevelType w:val="hybridMultilevel"/>
    <w:tmpl w:val="85347B4C"/>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4879B1"/>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B851647"/>
    <w:multiLevelType w:val="hybridMultilevel"/>
    <w:tmpl w:val="AE28C3DC"/>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8">
    <w:nsid w:val="0C721D6A"/>
    <w:multiLevelType w:val="multilevel"/>
    <w:tmpl w:val="2D2C7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C8C0D8C"/>
    <w:multiLevelType w:val="multilevel"/>
    <w:tmpl w:val="C32A9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CA00D87"/>
    <w:multiLevelType w:val="multilevel"/>
    <w:tmpl w:val="36D4AEF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D6050CA"/>
    <w:multiLevelType w:val="hybridMultilevel"/>
    <w:tmpl w:val="060448C8"/>
    <w:lvl w:ilvl="0" w:tplc="F1F03F3A">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2">
    <w:nsid w:val="0D9A0E5B"/>
    <w:multiLevelType w:val="multilevel"/>
    <w:tmpl w:val="CCFA29B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DFB7C06"/>
    <w:multiLevelType w:val="hybridMultilevel"/>
    <w:tmpl w:val="8528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9E52BA"/>
    <w:multiLevelType w:val="hybridMultilevel"/>
    <w:tmpl w:val="D7E27CE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0FE74AB2"/>
    <w:multiLevelType w:val="multilevel"/>
    <w:tmpl w:val="8E4A2E8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0BD61AE"/>
    <w:multiLevelType w:val="multilevel"/>
    <w:tmpl w:val="2FDEBE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0F41415"/>
    <w:multiLevelType w:val="multilevel"/>
    <w:tmpl w:val="3BFA37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61B78"/>
    <w:multiLevelType w:val="multilevel"/>
    <w:tmpl w:val="EB8A996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210124C"/>
    <w:multiLevelType w:val="hybridMultilevel"/>
    <w:tmpl w:val="25B61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2CC527D"/>
    <w:multiLevelType w:val="hybridMultilevel"/>
    <w:tmpl w:val="E65024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2F8712B"/>
    <w:multiLevelType w:val="hybridMultilevel"/>
    <w:tmpl w:val="A3B4AC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4164E1A"/>
    <w:multiLevelType w:val="hybridMultilevel"/>
    <w:tmpl w:val="281281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3909EC"/>
    <w:multiLevelType w:val="hybridMultilevel"/>
    <w:tmpl w:val="9C7E1C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47E6C14"/>
    <w:multiLevelType w:val="multilevel"/>
    <w:tmpl w:val="2FAAF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49D0962"/>
    <w:multiLevelType w:val="multilevel"/>
    <w:tmpl w:val="6FE41E3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52858D8"/>
    <w:multiLevelType w:val="hybridMultilevel"/>
    <w:tmpl w:val="64F6C00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164037BD"/>
    <w:multiLevelType w:val="multilevel"/>
    <w:tmpl w:val="0E5648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75F4DB0"/>
    <w:multiLevelType w:val="hybridMultilevel"/>
    <w:tmpl w:val="D708D608"/>
    <w:lvl w:ilvl="0" w:tplc="B6F0933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9">
    <w:nsid w:val="179A222D"/>
    <w:multiLevelType w:val="hybridMultilevel"/>
    <w:tmpl w:val="A238D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3C6A8A"/>
    <w:multiLevelType w:val="hybridMultilevel"/>
    <w:tmpl w:val="BD32C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9B20150"/>
    <w:multiLevelType w:val="hybridMultilevel"/>
    <w:tmpl w:val="32822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0002C0"/>
    <w:multiLevelType w:val="multilevel"/>
    <w:tmpl w:val="F266D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D3B17A2"/>
    <w:multiLevelType w:val="multilevel"/>
    <w:tmpl w:val="B94C0B1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1D4E7225"/>
    <w:multiLevelType w:val="multilevel"/>
    <w:tmpl w:val="900804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1E7405A4"/>
    <w:multiLevelType w:val="hybridMultilevel"/>
    <w:tmpl w:val="22B26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327A80"/>
    <w:multiLevelType w:val="multilevel"/>
    <w:tmpl w:val="9A44B7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0477E36"/>
    <w:multiLevelType w:val="multilevel"/>
    <w:tmpl w:val="5936F2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0B33010"/>
    <w:multiLevelType w:val="multilevel"/>
    <w:tmpl w:val="4B0431D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0EA62E5"/>
    <w:multiLevelType w:val="multilevel"/>
    <w:tmpl w:val="5DAA95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214175DA"/>
    <w:multiLevelType w:val="multilevel"/>
    <w:tmpl w:val="2086FE1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229618C6"/>
    <w:multiLevelType w:val="hybridMultilevel"/>
    <w:tmpl w:val="42229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AB3355"/>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3">
    <w:nsid w:val="2311012D"/>
    <w:multiLevelType w:val="multilevel"/>
    <w:tmpl w:val="7328213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2342564E"/>
    <w:multiLevelType w:val="hybridMultilevel"/>
    <w:tmpl w:val="4808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3C73A69"/>
    <w:multiLevelType w:val="multilevel"/>
    <w:tmpl w:val="306037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24383EF8"/>
    <w:multiLevelType w:val="hybridMultilevel"/>
    <w:tmpl w:val="040CBCBA"/>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7">
    <w:nsid w:val="24BA19CD"/>
    <w:multiLevelType w:val="multilevel"/>
    <w:tmpl w:val="E8F6DA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661113B"/>
    <w:multiLevelType w:val="multilevel"/>
    <w:tmpl w:val="55FC397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26FD7109"/>
    <w:multiLevelType w:val="hybridMultilevel"/>
    <w:tmpl w:val="30D02486"/>
    <w:lvl w:ilvl="0" w:tplc="C75A64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0">
    <w:nsid w:val="27192E0C"/>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27260C82"/>
    <w:multiLevelType w:val="multilevel"/>
    <w:tmpl w:val="38AA420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282A7DE6"/>
    <w:multiLevelType w:val="multilevel"/>
    <w:tmpl w:val="7346AA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2A9F4AA3"/>
    <w:multiLevelType w:val="hybridMultilevel"/>
    <w:tmpl w:val="1446442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4">
    <w:nsid w:val="2B272F74"/>
    <w:multiLevelType w:val="multilevel"/>
    <w:tmpl w:val="60B0A18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2B494C0A"/>
    <w:multiLevelType w:val="hybridMultilevel"/>
    <w:tmpl w:val="DF5206F4"/>
    <w:lvl w:ilvl="0" w:tplc="04090019">
      <w:start w:val="1"/>
      <w:numFmt w:val="lowerLetter"/>
      <w:lvlText w:val="%1."/>
      <w:lvlJc w:val="left"/>
      <w:pPr>
        <w:tabs>
          <w:tab w:val="num" w:pos="732"/>
        </w:tabs>
        <w:ind w:left="732" w:hanging="360"/>
      </w:p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66">
    <w:nsid w:val="2B50598E"/>
    <w:multiLevelType w:val="hybridMultilevel"/>
    <w:tmpl w:val="20B2D91E"/>
    <w:lvl w:ilvl="0" w:tplc="B5309F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BC56731"/>
    <w:multiLevelType w:val="hybridMultilevel"/>
    <w:tmpl w:val="10EA50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C613510"/>
    <w:multiLevelType w:val="multilevel"/>
    <w:tmpl w:val="B41667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2C865407"/>
    <w:multiLevelType w:val="multilevel"/>
    <w:tmpl w:val="C67C21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2D985E5C"/>
    <w:multiLevelType w:val="hybridMultilevel"/>
    <w:tmpl w:val="23086AA4"/>
    <w:lvl w:ilvl="0" w:tplc="93CA23D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71">
    <w:nsid w:val="2DD0305A"/>
    <w:multiLevelType w:val="hybridMultilevel"/>
    <w:tmpl w:val="DE38B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2E07794E"/>
    <w:multiLevelType w:val="hybridMultilevel"/>
    <w:tmpl w:val="E0DAA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E3F5472"/>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2ED43360"/>
    <w:multiLevelType w:val="hybridMultilevel"/>
    <w:tmpl w:val="4BCEA930"/>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5">
    <w:nsid w:val="2F091731"/>
    <w:multiLevelType w:val="hybridMultilevel"/>
    <w:tmpl w:val="6CDA4B4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6">
    <w:nsid w:val="2F242BD8"/>
    <w:multiLevelType w:val="hybridMultilevel"/>
    <w:tmpl w:val="4F723C62"/>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7">
    <w:nsid w:val="2FEA5000"/>
    <w:multiLevelType w:val="multilevel"/>
    <w:tmpl w:val="87683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2FFD3E3D"/>
    <w:multiLevelType w:val="hybridMultilevel"/>
    <w:tmpl w:val="F1BC4684"/>
    <w:lvl w:ilvl="0" w:tplc="9DF2D3F2">
      <w:start w:val="1"/>
      <w:numFmt w:val="lowerLetter"/>
      <w:lvlText w:val="%1."/>
      <w:lvlJc w:val="left"/>
      <w:pPr>
        <w:tabs>
          <w:tab w:val="num" w:pos="324"/>
        </w:tabs>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9">
    <w:nsid w:val="30CC43AB"/>
    <w:multiLevelType w:val="multilevel"/>
    <w:tmpl w:val="8004979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326802E2"/>
    <w:multiLevelType w:val="hybridMultilevel"/>
    <w:tmpl w:val="BDA6393A"/>
    <w:lvl w:ilvl="0" w:tplc="4B54250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1">
    <w:nsid w:val="33D65FCD"/>
    <w:multiLevelType w:val="multilevel"/>
    <w:tmpl w:val="F526566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33E04C30"/>
    <w:multiLevelType w:val="hybridMultilevel"/>
    <w:tmpl w:val="3404ED80"/>
    <w:lvl w:ilvl="0" w:tplc="A41E86B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3">
    <w:nsid w:val="33F91EC7"/>
    <w:multiLevelType w:val="hybridMultilevel"/>
    <w:tmpl w:val="6D0CE96C"/>
    <w:lvl w:ilvl="0" w:tplc="B36CC34A">
      <w:start w:val="1"/>
      <w:numFmt w:val="lowerLetter"/>
      <w:lvlText w:val="%1."/>
      <w:lvlJc w:val="left"/>
      <w:pPr>
        <w:tabs>
          <w:tab w:val="num" w:pos="342"/>
        </w:tabs>
        <w:ind w:left="342" w:hanging="360"/>
      </w:pPr>
      <w:rPr>
        <w:rFonts w:hint="default"/>
      </w:r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4">
    <w:nsid w:val="34FB4F2B"/>
    <w:multiLevelType w:val="hybridMultilevel"/>
    <w:tmpl w:val="E03AC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53F00D9"/>
    <w:multiLevelType w:val="hybridMultilevel"/>
    <w:tmpl w:val="88A0E9BC"/>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6">
    <w:nsid w:val="356E7DE3"/>
    <w:multiLevelType w:val="hybridMultilevel"/>
    <w:tmpl w:val="6F5C94E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7">
    <w:nsid w:val="359F6244"/>
    <w:multiLevelType w:val="multilevel"/>
    <w:tmpl w:val="3948106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37020ADA"/>
    <w:multiLevelType w:val="hybridMultilevel"/>
    <w:tmpl w:val="1FDEE18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9">
    <w:nsid w:val="371C7755"/>
    <w:multiLevelType w:val="multilevel"/>
    <w:tmpl w:val="B106E44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372B251D"/>
    <w:multiLevelType w:val="hybridMultilevel"/>
    <w:tmpl w:val="FC9C6FCA"/>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1">
    <w:nsid w:val="37C25B44"/>
    <w:multiLevelType w:val="multilevel"/>
    <w:tmpl w:val="1F4602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381F3612"/>
    <w:multiLevelType w:val="multilevel"/>
    <w:tmpl w:val="2BBA076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38332F0A"/>
    <w:multiLevelType w:val="multilevel"/>
    <w:tmpl w:val="BAE440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3846152F"/>
    <w:multiLevelType w:val="hybridMultilevel"/>
    <w:tmpl w:val="A98CD764"/>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5">
    <w:nsid w:val="38A014DE"/>
    <w:multiLevelType w:val="multilevel"/>
    <w:tmpl w:val="798C8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nsid w:val="3A896458"/>
    <w:multiLevelType w:val="hybridMultilevel"/>
    <w:tmpl w:val="A04065C0"/>
    <w:lvl w:ilvl="0" w:tplc="4FD8A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A46A4F"/>
    <w:multiLevelType w:val="hybridMultilevel"/>
    <w:tmpl w:val="5F8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B5C7244"/>
    <w:multiLevelType w:val="hybridMultilevel"/>
    <w:tmpl w:val="D7E63DE8"/>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9">
    <w:nsid w:val="3B6A04A1"/>
    <w:multiLevelType w:val="hybridMultilevel"/>
    <w:tmpl w:val="699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BAF6ED4"/>
    <w:multiLevelType w:val="multilevel"/>
    <w:tmpl w:val="1EB4212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3BB42944"/>
    <w:multiLevelType w:val="multilevel"/>
    <w:tmpl w:val="AA0C148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nsid w:val="3C205EE1"/>
    <w:multiLevelType w:val="multilevel"/>
    <w:tmpl w:val="37DE9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3CB11045"/>
    <w:multiLevelType w:val="multilevel"/>
    <w:tmpl w:val="BC7C67B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3E410ED1"/>
    <w:multiLevelType w:val="multilevel"/>
    <w:tmpl w:val="4C442D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3E516B3F"/>
    <w:multiLevelType w:val="multilevel"/>
    <w:tmpl w:val="3168E9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3ECA7E2A"/>
    <w:multiLevelType w:val="hybridMultilevel"/>
    <w:tmpl w:val="D82C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71254C"/>
    <w:multiLevelType w:val="hybridMultilevel"/>
    <w:tmpl w:val="2076D9A4"/>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8">
    <w:nsid w:val="40617EC3"/>
    <w:multiLevelType w:val="multilevel"/>
    <w:tmpl w:val="C5FE2DF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40AF43D8"/>
    <w:multiLevelType w:val="multilevel"/>
    <w:tmpl w:val="D3FAB49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40BE72FC"/>
    <w:multiLevelType w:val="hybridMultilevel"/>
    <w:tmpl w:val="0626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0F77851"/>
    <w:multiLevelType w:val="hybridMultilevel"/>
    <w:tmpl w:val="18EA14E0"/>
    <w:lvl w:ilvl="0" w:tplc="7CB6E34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2">
    <w:nsid w:val="42284A51"/>
    <w:multiLevelType w:val="hybridMultilevel"/>
    <w:tmpl w:val="AB346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2D81EE7"/>
    <w:multiLevelType w:val="multilevel"/>
    <w:tmpl w:val="8EE44E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nsid w:val="437D60F8"/>
    <w:multiLevelType w:val="hybridMultilevel"/>
    <w:tmpl w:val="2232513A"/>
    <w:lvl w:ilvl="0" w:tplc="F6CA67D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5">
    <w:nsid w:val="43FB2B93"/>
    <w:multiLevelType w:val="multilevel"/>
    <w:tmpl w:val="DA4E5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444B3EBC"/>
    <w:multiLevelType w:val="multilevel"/>
    <w:tmpl w:val="035C5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nsid w:val="448F736D"/>
    <w:multiLevelType w:val="hybridMultilevel"/>
    <w:tmpl w:val="C28E42B8"/>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44A9480F"/>
    <w:multiLevelType w:val="multilevel"/>
    <w:tmpl w:val="4C2EFC0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45B201FF"/>
    <w:multiLevelType w:val="hybridMultilevel"/>
    <w:tmpl w:val="792C1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5EA54FD"/>
    <w:multiLevelType w:val="hybridMultilevel"/>
    <w:tmpl w:val="8312E8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48524812"/>
    <w:multiLevelType w:val="hybridMultilevel"/>
    <w:tmpl w:val="29145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8936F0A"/>
    <w:multiLevelType w:val="multilevel"/>
    <w:tmpl w:val="28466BE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48F80682"/>
    <w:multiLevelType w:val="multilevel"/>
    <w:tmpl w:val="9CEED0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nsid w:val="49045763"/>
    <w:multiLevelType w:val="multilevel"/>
    <w:tmpl w:val="8D8A7B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4AF13401"/>
    <w:multiLevelType w:val="multilevel"/>
    <w:tmpl w:val="A04879D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4B5C600B"/>
    <w:multiLevelType w:val="multilevel"/>
    <w:tmpl w:val="9030E37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nsid w:val="4C2B5ABD"/>
    <w:multiLevelType w:val="hybridMultilevel"/>
    <w:tmpl w:val="921A6C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4CB742A3"/>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nsid w:val="4E4E3919"/>
    <w:multiLevelType w:val="hybridMultilevel"/>
    <w:tmpl w:val="84CAA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F193BF0"/>
    <w:multiLevelType w:val="hybridMultilevel"/>
    <w:tmpl w:val="AC0254C2"/>
    <w:lvl w:ilvl="0" w:tplc="0DAA9D00">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1">
    <w:nsid w:val="4FF11EA5"/>
    <w:multiLevelType w:val="multilevel"/>
    <w:tmpl w:val="9A26542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nsid w:val="51FA1EA4"/>
    <w:multiLevelType w:val="multilevel"/>
    <w:tmpl w:val="80F246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nsid w:val="52623364"/>
    <w:multiLevelType w:val="multilevel"/>
    <w:tmpl w:val="88047F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nsid w:val="52722C3B"/>
    <w:multiLevelType w:val="hybridMultilevel"/>
    <w:tmpl w:val="6F94FFCA"/>
    <w:lvl w:ilvl="0" w:tplc="DB6EA48E">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5">
    <w:nsid w:val="529D0FD5"/>
    <w:multiLevelType w:val="hybridMultilevel"/>
    <w:tmpl w:val="02C0F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DF3360"/>
    <w:multiLevelType w:val="hybridMultilevel"/>
    <w:tmpl w:val="38BE5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51A7DF7"/>
    <w:multiLevelType w:val="hybridMultilevel"/>
    <w:tmpl w:val="8B583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6BB128F"/>
    <w:multiLevelType w:val="hybridMultilevel"/>
    <w:tmpl w:val="6C7670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70533EE"/>
    <w:multiLevelType w:val="multilevel"/>
    <w:tmpl w:val="C49C35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nsid w:val="575634E5"/>
    <w:multiLevelType w:val="multilevel"/>
    <w:tmpl w:val="E28E0A4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nsid w:val="59D45E03"/>
    <w:multiLevelType w:val="multilevel"/>
    <w:tmpl w:val="E4029F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5A10692B"/>
    <w:multiLevelType w:val="multilevel"/>
    <w:tmpl w:val="ABFA143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nsid w:val="5A36203E"/>
    <w:multiLevelType w:val="multilevel"/>
    <w:tmpl w:val="58088F5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5A3D302D"/>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nsid w:val="5A5367CD"/>
    <w:multiLevelType w:val="multilevel"/>
    <w:tmpl w:val="FD60EB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6">
    <w:nsid w:val="5A6D5D7E"/>
    <w:multiLevelType w:val="multilevel"/>
    <w:tmpl w:val="E4C6000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nsid w:val="5AC57ADA"/>
    <w:multiLevelType w:val="hybridMultilevel"/>
    <w:tmpl w:val="AC62A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B010E5C"/>
    <w:multiLevelType w:val="hybridMultilevel"/>
    <w:tmpl w:val="5DC81560"/>
    <w:lvl w:ilvl="0" w:tplc="79BEFA7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49">
    <w:nsid w:val="5B227FE1"/>
    <w:multiLevelType w:val="hybridMultilevel"/>
    <w:tmpl w:val="3B6AD29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0">
    <w:nsid w:val="5BEB0A0E"/>
    <w:multiLevelType w:val="multilevel"/>
    <w:tmpl w:val="C090DF0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nsid w:val="5C77063A"/>
    <w:multiLevelType w:val="hybridMultilevel"/>
    <w:tmpl w:val="19DA1C6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nsid w:val="5CB37FE8"/>
    <w:multiLevelType w:val="multilevel"/>
    <w:tmpl w:val="7682C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nsid w:val="5D7A550C"/>
    <w:multiLevelType w:val="hybridMultilevel"/>
    <w:tmpl w:val="02AE2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E5A697C"/>
    <w:multiLevelType w:val="hybridMultilevel"/>
    <w:tmpl w:val="30ACC2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5EAF3A2A"/>
    <w:multiLevelType w:val="hybridMultilevel"/>
    <w:tmpl w:val="52645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F0F09DE"/>
    <w:multiLevelType w:val="hybridMultilevel"/>
    <w:tmpl w:val="8FF8B6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7">
    <w:nsid w:val="600559AB"/>
    <w:multiLevelType w:val="hybridMultilevel"/>
    <w:tmpl w:val="707CBB5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8">
    <w:nsid w:val="601E1D0D"/>
    <w:multiLevelType w:val="hybridMultilevel"/>
    <w:tmpl w:val="85C08CE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nsid w:val="61AA0973"/>
    <w:multiLevelType w:val="hybridMultilevel"/>
    <w:tmpl w:val="ACE66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C22CA6"/>
    <w:multiLevelType w:val="multilevel"/>
    <w:tmpl w:val="4458716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1">
    <w:nsid w:val="64E2035E"/>
    <w:multiLevelType w:val="multilevel"/>
    <w:tmpl w:val="B136E09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nsid w:val="65610CE0"/>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3">
    <w:nsid w:val="657621DB"/>
    <w:multiLevelType w:val="hybridMultilevel"/>
    <w:tmpl w:val="12603ACE"/>
    <w:lvl w:ilvl="0" w:tplc="04090019">
      <w:start w:val="1"/>
      <w:numFmt w:val="lowerLetter"/>
      <w:lvlText w:val="%1."/>
      <w:lvlJc w:val="left"/>
      <w:pPr>
        <w:tabs>
          <w:tab w:val="num" w:pos="702"/>
        </w:tabs>
        <w:ind w:left="702" w:hanging="360"/>
      </w:p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4">
    <w:nsid w:val="65D858EE"/>
    <w:multiLevelType w:val="multilevel"/>
    <w:tmpl w:val="D402F4F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nsid w:val="663B342A"/>
    <w:multiLevelType w:val="hybridMultilevel"/>
    <w:tmpl w:val="DA7EC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6E7787F"/>
    <w:multiLevelType w:val="hybridMultilevel"/>
    <w:tmpl w:val="FCCA6CB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7">
    <w:nsid w:val="67312174"/>
    <w:multiLevelType w:val="multilevel"/>
    <w:tmpl w:val="35AEE5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nsid w:val="67C71C1A"/>
    <w:multiLevelType w:val="multilevel"/>
    <w:tmpl w:val="99E215A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9">
    <w:nsid w:val="67FA2DF2"/>
    <w:multiLevelType w:val="multilevel"/>
    <w:tmpl w:val="CFF481C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nsid w:val="682B0F84"/>
    <w:multiLevelType w:val="hybridMultilevel"/>
    <w:tmpl w:val="BB22B0D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nsid w:val="687B16DD"/>
    <w:multiLevelType w:val="multilevel"/>
    <w:tmpl w:val="07A243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nsid w:val="6AEF1C83"/>
    <w:multiLevelType w:val="multilevel"/>
    <w:tmpl w:val="FC5E4A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3">
    <w:nsid w:val="6C2510E0"/>
    <w:multiLevelType w:val="multilevel"/>
    <w:tmpl w:val="3BC44E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nsid w:val="6C280FCA"/>
    <w:multiLevelType w:val="multilevel"/>
    <w:tmpl w:val="CA2801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6D3027CC"/>
    <w:multiLevelType w:val="hybridMultilevel"/>
    <w:tmpl w:val="09EAB862"/>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nsid w:val="6D94154F"/>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nsid w:val="6DDA211C"/>
    <w:multiLevelType w:val="multilevel"/>
    <w:tmpl w:val="B9FEB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8">
    <w:nsid w:val="6EAE6B73"/>
    <w:multiLevelType w:val="hybridMultilevel"/>
    <w:tmpl w:val="B0D68F9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nsid w:val="6EBA2D9C"/>
    <w:multiLevelType w:val="multilevel"/>
    <w:tmpl w:val="F2F2D6B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0">
    <w:nsid w:val="6F0B4CD2"/>
    <w:multiLevelType w:val="multilevel"/>
    <w:tmpl w:val="99F02EC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1">
    <w:nsid w:val="6F167103"/>
    <w:multiLevelType w:val="hybridMultilevel"/>
    <w:tmpl w:val="5BA6673C"/>
    <w:lvl w:ilvl="0" w:tplc="40D6E67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2">
    <w:nsid w:val="72A869D3"/>
    <w:multiLevelType w:val="hybridMultilevel"/>
    <w:tmpl w:val="5AC8FD24"/>
    <w:lvl w:ilvl="0" w:tplc="90BAAF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73D45913"/>
    <w:multiLevelType w:val="multilevel"/>
    <w:tmpl w:val="DB165FB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4">
    <w:nsid w:val="75D67173"/>
    <w:multiLevelType w:val="hybridMultilevel"/>
    <w:tmpl w:val="EB9C60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6DE752F"/>
    <w:multiLevelType w:val="multilevel"/>
    <w:tmpl w:val="B97A330A"/>
    <w:lvl w:ilvl="0">
      <w:start w:val="1"/>
      <w:numFmt w:val="decimal"/>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nsid w:val="77530D5D"/>
    <w:multiLevelType w:val="hybridMultilevel"/>
    <w:tmpl w:val="9724BDC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7">
    <w:nsid w:val="775E258C"/>
    <w:multiLevelType w:val="multilevel"/>
    <w:tmpl w:val="2748579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nsid w:val="77BF36FC"/>
    <w:multiLevelType w:val="hybridMultilevel"/>
    <w:tmpl w:val="F38E1A18"/>
    <w:lvl w:ilvl="0" w:tplc="6DA0146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9">
    <w:nsid w:val="78937EDF"/>
    <w:multiLevelType w:val="multilevel"/>
    <w:tmpl w:val="19F056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nsid w:val="799101C3"/>
    <w:multiLevelType w:val="hybridMultilevel"/>
    <w:tmpl w:val="79845EE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nsid w:val="79B96FCA"/>
    <w:multiLevelType w:val="hybridMultilevel"/>
    <w:tmpl w:val="B7748020"/>
    <w:lvl w:ilvl="0" w:tplc="F25421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2">
    <w:nsid w:val="7A0D22D4"/>
    <w:multiLevelType w:val="multilevel"/>
    <w:tmpl w:val="1ABCF1A4"/>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3">
    <w:nsid w:val="7A751CE5"/>
    <w:multiLevelType w:val="multilevel"/>
    <w:tmpl w:val="6A0013C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4">
    <w:nsid w:val="7B484248"/>
    <w:multiLevelType w:val="hybridMultilevel"/>
    <w:tmpl w:val="F2F2B5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7B7E6E70"/>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6">
    <w:nsid w:val="7C615F43"/>
    <w:multiLevelType w:val="hybridMultilevel"/>
    <w:tmpl w:val="9E5A5DD2"/>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7">
    <w:nsid w:val="7C674570"/>
    <w:multiLevelType w:val="hybridMultilevel"/>
    <w:tmpl w:val="23363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C67582A"/>
    <w:multiLevelType w:val="multilevel"/>
    <w:tmpl w:val="2D3CB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9">
    <w:nsid w:val="7C6F774E"/>
    <w:multiLevelType w:val="hybridMultilevel"/>
    <w:tmpl w:val="823CAE94"/>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nsid w:val="7C8C4FCA"/>
    <w:multiLevelType w:val="hybridMultilevel"/>
    <w:tmpl w:val="8800E0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D0E5011"/>
    <w:multiLevelType w:val="multilevel"/>
    <w:tmpl w:val="A836A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nsid w:val="7EB126BE"/>
    <w:multiLevelType w:val="multilevel"/>
    <w:tmpl w:val="EC7A9A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3"/>
  </w:num>
  <w:num w:numId="2">
    <w:abstractNumId w:val="127"/>
  </w:num>
  <w:num w:numId="3">
    <w:abstractNumId w:val="17"/>
  </w:num>
  <w:num w:numId="4">
    <w:abstractNumId w:val="163"/>
  </w:num>
  <w:num w:numId="5">
    <w:abstractNumId w:val="83"/>
  </w:num>
  <w:num w:numId="6">
    <w:abstractNumId w:val="141"/>
  </w:num>
  <w:num w:numId="7">
    <w:abstractNumId w:val="73"/>
  </w:num>
  <w:num w:numId="8">
    <w:abstractNumId w:val="140"/>
  </w:num>
  <w:num w:numId="9">
    <w:abstractNumId w:val="96"/>
  </w:num>
  <w:num w:numId="10">
    <w:abstractNumId w:val="89"/>
  </w:num>
  <w:num w:numId="11">
    <w:abstractNumId w:val="34"/>
  </w:num>
  <w:num w:numId="12">
    <w:abstractNumId w:val="71"/>
  </w:num>
  <w:num w:numId="13">
    <w:abstractNumId w:val="100"/>
  </w:num>
  <w:num w:numId="14">
    <w:abstractNumId w:val="201"/>
  </w:num>
  <w:num w:numId="15">
    <w:abstractNumId w:val="93"/>
  </w:num>
  <w:num w:numId="16">
    <w:abstractNumId w:val="139"/>
  </w:num>
  <w:num w:numId="17">
    <w:abstractNumId w:val="145"/>
  </w:num>
  <w:num w:numId="18">
    <w:abstractNumId w:val="169"/>
  </w:num>
  <w:num w:numId="19">
    <w:abstractNumId w:val="138"/>
  </w:num>
  <w:num w:numId="20">
    <w:abstractNumId w:val="11"/>
  </w:num>
  <w:num w:numId="21">
    <w:abstractNumId w:val="53"/>
  </w:num>
  <w:num w:numId="22">
    <w:abstractNumId w:val="198"/>
  </w:num>
  <w:num w:numId="23">
    <w:abstractNumId w:val="104"/>
  </w:num>
  <w:num w:numId="24">
    <w:abstractNumId w:val="128"/>
  </w:num>
  <w:num w:numId="25">
    <w:abstractNumId w:val="155"/>
  </w:num>
  <w:num w:numId="26">
    <w:abstractNumId w:val="170"/>
  </w:num>
  <w:num w:numId="27">
    <w:abstractNumId w:val="178"/>
  </w:num>
  <w:num w:numId="28">
    <w:abstractNumId w:val="33"/>
  </w:num>
  <w:num w:numId="29">
    <w:abstractNumId w:val="24"/>
  </w:num>
  <w:num w:numId="30">
    <w:abstractNumId w:val="151"/>
  </w:num>
  <w:num w:numId="31">
    <w:abstractNumId w:val="117"/>
  </w:num>
  <w:num w:numId="32">
    <w:abstractNumId w:val="190"/>
  </w:num>
  <w:num w:numId="33">
    <w:abstractNumId w:val="86"/>
  </w:num>
  <w:num w:numId="34">
    <w:abstractNumId w:val="85"/>
  </w:num>
  <w:num w:numId="35">
    <w:abstractNumId w:val="165"/>
  </w:num>
  <w:num w:numId="36">
    <w:abstractNumId w:val="193"/>
  </w:num>
  <w:num w:numId="37">
    <w:abstractNumId w:val="101"/>
  </w:num>
  <w:num w:numId="38">
    <w:abstractNumId w:val="189"/>
  </w:num>
  <w:num w:numId="39">
    <w:abstractNumId w:val="142"/>
  </w:num>
  <w:num w:numId="40">
    <w:abstractNumId w:val="183"/>
  </w:num>
  <w:num w:numId="41">
    <w:abstractNumId w:val="66"/>
  </w:num>
  <w:num w:numId="42">
    <w:abstractNumId w:val="194"/>
  </w:num>
  <w:num w:numId="43">
    <w:abstractNumId w:val="175"/>
  </w:num>
  <w:num w:numId="44">
    <w:abstractNumId w:val="75"/>
  </w:num>
  <w:num w:numId="45">
    <w:abstractNumId w:val="199"/>
  </w:num>
  <w:num w:numId="46">
    <w:abstractNumId w:val="129"/>
  </w:num>
  <w:num w:numId="47">
    <w:abstractNumId w:val="16"/>
  </w:num>
  <w:num w:numId="48">
    <w:abstractNumId w:val="26"/>
  </w:num>
  <w:num w:numId="49">
    <w:abstractNumId w:val="81"/>
  </w:num>
  <w:num w:numId="50">
    <w:abstractNumId w:val="179"/>
  </w:num>
  <w:num w:numId="51">
    <w:abstractNumId w:val="126"/>
  </w:num>
  <w:num w:numId="52">
    <w:abstractNumId w:val="95"/>
  </w:num>
  <w:num w:numId="53">
    <w:abstractNumId w:val="176"/>
  </w:num>
  <w:num w:numId="54">
    <w:abstractNumId w:val="43"/>
  </w:num>
  <w:num w:numId="55">
    <w:abstractNumId w:val="158"/>
  </w:num>
  <w:num w:numId="56">
    <w:abstractNumId w:val="109"/>
  </w:num>
  <w:num w:numId="57">
    <w:abstractNumId w:val="65"/>
  </w:num>
  <w:num w:numId="58">
    <w:abstractNumId w:val="181"/>
  </w:num>
  <w:num w:numId="59">
    <w:abstractNumId w:val="59"/>
  </w:num>
  <w:num w:numId="60">
    <w:abstractNumId w:val="44"/>
  </w:num>
  <w:num w:numId="61">
    <w:abstractNumId w:val="111"/>
  </w:num>
  <w:num w:numId="62">
    <w:abstractNumId w:val="57"/>
  </w:num>
  <w:num w:numId="63">
    <w:abstractNumId w:val="20"/>
  </w:num>
  <w:num w:numId="64">
    <w:abstractNumId w:val="162"/>
  </w:num>
  <w:num w:numId="65">
    <w:abstractNumId w:val="56"/>
  </w:num>
  <w:num w:numId="66">
    <w:abstractNumId w:val="197"/>
  </w:num>
  <w:num w:numId="67">
    <w:abstractNumId w:val="36"/>
  </w:num>
  <w:num w:numId="68">
    <w:abstractNumId w:val="171"/>
  </w:num>
  <w:num w:numId="69">
    <w:abstractNumId w:val="105"/>
  </w:num>
  <w:num w:numId="70">
    <w:abstractNumId w:val="114"/>
  </w:num>
  <w:num w:numId="71">
    <w:abstractNumId w:val="92"/>
  </w:num>
  <w:num w:numId="72">
    <w:abstractNumId w:val="172"/>
  </w:num>
  <w:num w:numId="73">
    <w:abstractNumId w:val="130"/>
  </w:num>
  <w:num w:numId="74">
    <w:abstractNumId w:val="134"/>
  </w:num>
  <w:num w:numId="75">
    <w:abstractNumId w:val="80"/>
  </w:num>
  <w:num w:numId="76">
    <w:abstractNumId w:val="7"/>
  </w:num>
  <w:num w:numId="77">
    <w:abstractNumId w:val="161"/>
  </w:num>
  <w:num w:numId="78">
    <w:abstractNumId w:val="19"/>
  </w:num>
  <w:num w:numId="79">
    <w:abstractNumId w:val="150"/>
  </w:num>
  <w:num w:numId="80">
    <w:abstractNumId w:val="46"/>
  </w:num>
  <w:num w:numId="81">
    <w:abstractNumId w:val="174"/>
  </w:num>
  <w:num w:numId="82">
    <w:abstractNumId w:val="39"/>
  </w:num>
  <w:num w:numId="83">
    <w:abstractNumId w:val="173"/>
  </w:num>
  <w:num w:numId="84">
    <w:abstractNumId w:val="42"/>
  </w:num>
  <w:num w:numId="85">
    <w:abstractNumId w:val="9"/>
  </w:num>
  <w:num w:numId="86">
    <w:abstractNumId w:val="62"/>
  </w:num>
  <w:num w:numId="87">
    <w:abstractNumId w:val="116"/>
  </w:num>
  <w:num w:numId="88">
    <w:abstractNumId w:val="152"/>
  </w:num>
  <w:num w:numId="89">
    <w:abstractNumId w:val="168"/>
  </w:num>
  <w:num w:numId="90">
    <w:abstractNumId w:val="37"/>
  </w:num>
  <w:num w:numId="91">
    <w:abstractNumId w:val="52"/>
  </w:num>
  <w:num w:numId="92">
    <w:abstractNumId w:val="72"/>
  </w:num>
  <w:num w:numId="93">
    <w:abstractNumId w:val="51"/>
  </w:num>
  <w:num w:numId="94">
    <w:abstractNumId w:val="200"/>
  </w:num>
  <w:num w:numId="95">
    <w:abstractNumId w:val="182"/>
  </w:num>
  <w:num w:numId="96">
    <w:abstractNumId w:val="4"/>
  </w:num>
  <w:num w:numId="97">
    <w:abstractNumId w:val="0"/>
  </w:num>
  <w:num w:numId="98">
    <w:abstractNumId w:val="45"/>
  </w:num>
  <w:num w:numId="99">
    <w:abstractNumId w:val="153"/>
  </w:num>
  <w:num w:numId="100">
    <w:abstractNumId w:val="195"/>
  </w:num>
  <w:num w:numId="101">
    <w:abstractNumId w:val="32"/>
  </w:num>
  <w:num w:numId="102">
    <w:abstractNumId w:val="15"/>
  </w:num>
  <w:num w:numId="103">
    <w:abstractNumId w:val="78"/>
  </w:num>
  <w:num w:numId="104">
    <w:abstractNumId w:val="123"/>
  </w:num>
  <w:num w:numId="105">
    <w:abstractNumId w:val="30"/>
  </w:num>
  <w:num w:numId="106">
    <w:abstractNumId w:val="38"/>
  </w:num>
  <w:num w:numId="107">
    <w:abstractNumId w:val="70"/>
  </w:num>
  <w:num w:numId="108">
    <w:abstractNumId w:val="157"/>
  </w:num>
  <w:num w:numId="109">
    <w:abstractNumId w:val="110"/>
  </w:num>
  <w:num w:numId="110">
    <w:abstractNumId w:val="180"/>
  </w:num>
  <w:num w:numId="111">
    <w:abstractNumId w:val="77"/>
  </w:num>
  <w:num w:numId="112">
    <w:abstractNumId w:val="108"/>
  </w:num>
  <w:num w:numId="113">
    <w:abstractNumId w:val="3"/>
  </w:num>
  <w:num w:numId="114">
    <w:abstractNumId w:val="164"/>
  </w:num>
  <w:num w:numId="115">
    <w:abstractNumId w:val="2"/>
  </w:num>
  <w:num w:numId="116">
    <w:abstractNumId w:val="188"/>
  </w:num>
  <w:num w:numId="117">
    <w:abstractNumId w:val="1"/>
  </w:num>
  <w:num w:numId="118">
    <w:abstractNumId w:val="28"/>
  </w:num>
  <w:num w:numId="119">
    <w:abstractNumId w:val="124"/>
  </w:num>
  <w:num w:numId="120">
    <w:abstractNumId w:val="125"/>
  </w:num>
  <w:num w:numId="121">
    <w:abstractNumId w:val="82"/>
  </w:num>
  <w:num w:numId="122">
    <w:abstractNumId w:val="191"/>
  </w:num>
  <w:num w:numId="123">
    <w:abstractNumId w:val="91"/>
  </w:num>
  <w:num w:numId="124">
    <w:abstractNumId w:val="148"/>
  </w:num>
  <w:num w:numId="125">
    <w:abstractNumId w:val="133"/>
  </w:num>
  <w:num w:numId="126">
    <w:abstractNumId w:val="121"/>
  </w:num>
  <w:num w:numId="127">
    <w:abstractNumId w:val="50"/>
  </w:num>
  <w:num w:numId="128">
    <w:abstractNumId w:val="184"/>
  </w:num>
  <w:num w:numId="129">
    <w:abstractNumId w:val="55"/>
  </w:num>
  <w:num w:numId="130">
    <w:abstractNumId w:val="35"/>
  </w:num>
  <w:num w:numId="131">
    <w:abstractNumId w:val="27"/>
  </w:num>
  <w:num w:numId="132">
    <w:abstractNumId w:val="22"/>
  </w:num>
  <w:num w:numId="133">
    <w:abstractNumId w:val="146"/>
  </w:num>
  <w:num w:numId="134">
    <w:abstractNumId w:val="87"/>
  </w:num>
  <w:num w:numId="135">
    <w:abstractNumId w:val="177"/>
  </w:num>
  <w:num w:numId="136">
    <w:abstractNumId w:val="64"/>
  </w:num>
  <w:num w:numId="137">
    <w:abstractNumId w:val="122"/>
  </w:num>
  <w:num w:numId="138">
    <w:abstractNumId w:val="14"/>
  </w:num>
  <w:num w:numId="139">
    <w:abstractNumId w:val="79"/>
  </w:num>
  <w:num w:numId="140">
    <w:abstractNumId w:val="113"/>
  </w:num>
  <w:num w:numId="141">
    <w:abstractNumId w:val="49"/>
  </w:num>
  <w:num w:numId="142">
    <w:abstractNumId w:val="18"/>
  </w:num>
  <w:num w:numId="143">
    <w:abstractNumId w:val="58"/>
  </w:num>
  <w:num w:numId="144">
    <w:abstractNumId w:val="10"/>
  </w:num>
  <w:num w:numId="145">
    <w:abstractNumId w:val="69"/>
  </w:num>
  <w:num w:numId="146">
    <w:abstractNumId w:val="167"/>
  </w:num>
  <w:num w:numId="147">
    <w:abstractNumId w:val="192"/>
  </w:num>
  <w:num w:numId="148">
    <w:abstractNumId w:val="102"/>
  </w:num>
  <w:num w:numId="149">
    <w:abstractNumId w:val="131"/>
  </w:num>
  <w:num w:numId="150">
    <w:abstractNumId w:val="132"/>
  </w:num>
  <w:num w:numId="151">
    <w:abstractNumId w:val="25"/>
  </w:num>
  <w:num w:numId="152">
    <w:abstractNumId w:val="187"/>
  </w:num>
  <w:num w:numId="153">
    <w:abstractNumId w:val="103"/>
  </w:num>
  <w:num w:numId="154">
    <w:abstractNumId w:val="76"/>
  </w:num>
  <w:num w:numId="155">
    <w:abstractNumId w:val="88"/>
  </w:num>
  <w:num w:numId="156">
    <w:abstractNumId w:val="115"/>
  </w:num>
  <w:num w:numId="157">
    <w:abstractNumId w:val="135"/>
  </w:num>
  <w:num w:numId="158">
    <w:abstractNumId w:val="119"/>
  </w:num>
  <w:num w:numId="159">
    <w:abstractNumId w:val="97"/>
  </w:num>
  <w:num w:numId="160">
    <w:abstractNumId w:val="99"/>
  </w:num>
  <w:num w:numId="161">
    <w:abstractNumId w:val="61"/>
  </w:num>
  <w:num w:numId="162">
    <w:abstractNumId w:val="21"/>
  </w:num>
  <w:num w:numId="163">
    <w:abstractNumId w:val="48"/>
  </w:num>
  <w:num w:numId="164">
    <w:abstractNumId w:val="143"/>
  </w:num>
  <w:num w:numId="165">
    <w:abstractNumId w:val="160"/>
  </w:num>
  <w:num w:numId="166">
    <w:abstractNumId w:val="144"/>
  </w:num>
  <w:num w:numId="167">
    <w:abstractNumId w:val="60"/>
  </w:num>
  <w:num w:numId="168">
    <w:abstractNumId w:val="202"/>
  </w:num>
  <w:num w:numId="169">
    <w:abstractNumId w:val="196"/>
  </w:num>
  <w:num w:numId="170">
    <w:abstractNumId w:val="159"/>
  </w:num>
  <w:num w:numId="171">
    <w:abstractNumId w:val="94"/>
  </w:num>
  <w:num w:numId="172">
    <w:abstractNumId w:val="136"/>
  </w:num>
  <w:num w:numId="173">
    <w:abstractNumId w:val="156"/>
  </w:num>
  <w:num w:numId="174">
    <w:abstractNumId w:val="90"/>
  </w:num>
  <w:num w:numId="175">
    <w:abstractNumId w:val="107"/>
  </w:num>
  <w:num w:numId="176">
    <w:abstractNumId w:val="118"/>
  </w:num>
  <w:num w:numId="177">
    <w:abstractNumId w:val="68"/>
  </w:num>
  <w:num w:numId="178">
    <w:abstractNumId w:val="47"/>
  </w:num>
  <w:num w:numId="179">
    <w:abstractNumId w:val="23"/>
  </w:num>
  <w:num w:numId="180">
    <w:abstractNumId w:val="147"/>
  </w:num>
  <w:num w:numId="181">
    <w:abstractNumId w:val="8"/>
  </w:num>
  <w:num w:numId="182">
    <w:abstractNumId w:val="84"/>
  </w:num>
  <w:num w:numId="183">
    <w:abstractNumId w:val="41"/>
  </w:num>
  <w:num w:numId="184">
    <w:abstractNumId w:val="13"/>
  </w:num>
  <w:num w:numId="185">
    <w:abstractNumId w:val="106"/>
  </w:num>
  <w:num w:numId="186">
    <w:abstractNumId w:val="5"/>
  </w:num>
  <w:num w:numId="187">
    <w:abstractNumId w:val="6"/>
  </w:num>
  <w:num w:numId="188">
    <w:abstractNumId w:val="67"/>
  </w:num>
  <w:num w:numId="189">
    <w:abstractNumId w:val="54"/>
  </w:num>
  <w:num w:numId="190">
    <w:abstractNumId w:val="40"/>
  </w:num>
  <w:num w:numId="191">
    <w:abstractNumId w:val="98"/>
  </w:num>
  <w:num w:numId="192">
    <w:abstractNumId w:val="166"/>
  </w:num>
  <w:num w:numId="193">
    <w:abstractNumId w:val="74"/>
  </w:num>
  <w:num w:numId="194">
    <w:abstractNumId w:val="149"/>
  </w:num>
  <w:num w:numId="195">
    <w:abstractNumId w:val="31"/>
  </w:num>
  <w:num w:numId="196">
    <w:abstractNumId w:val="29"/>
  </w:num>
  <w:num w:numId="197">
    <w:abstractNumId w:val="112"/>
  </w:num>
  <w:num w:numId="198">
    <w:abstractNumId w:val="137"/>
  </w:num>
  <w:num w:numId="199">
    <w:abstractNumId w:val="120"/>
  </w:num>
  <w:num w:numId="200">
    <w:abstractNumId w:val="12"/>
  </w:num>
  <w:num w:numId="201">
    <w:abstractNumId w:val="154"/>
  </w:num>
  <w:num w:numId="202">
    <w:abstractNumId w:val="185"/>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86"/>
  </w:num>
  <w:num w:numId="205">
    <w:abstractNumId w:val="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5A"/>
    <w:rsid w:val="0000154C"/>
    <w:rsid w:val="00001D7A"/>
    <w:rsid w:val="00003CAC"/>
    <w:rsid w:val="00006150"/>
    <w:rsid w:val="0001067F"/>
    <w:rsid w:val="0001150B"/>
    <w:rsid w:val="00014C90"/>
    <w:rsid w:val="00016325"/>
    <w:rsid w:val="0001799C"/>
    <w:rsid w:val="000203CE"/>
    <w:rsid w:val="00022FAC"/>
    <w:rsid w:val="000246EB"/>
    <w:rsid w:val="000252F0"/>
    <w:rsid w:val="00027C55"/>
    <w:rsid w:val="00032E8B"/>
    <w:rsid w:val="00033106"/>
    <w:rsid w:val="00034FA8"/>
    <w:rsid w:val="000372FC"/>
    <w:rsid w:val="000403FF"/>
    <w:rsid w:val="00040C05"/>
    <w:rsid w:val="00041521"/>
    <w:rsid w:val="00043D2B"/>
    <w:rsid w:val="00043E62"/>
    <w:rsid w:val="000447B0"/>
    <w:rsid w:val="0004668D"/>
    <w:rsid w:val="00050917"/>
    <w:rsid w:val="000509B0"/>
    <w:rsid w:val="000547DE"/>
    <w:rsid w:val="00054EB4"/>
    <w:rsid w:val="00056375"/>
    <w:rsid w:val="00057F15"/>
    <w:rsid w:val="0006347E"/>
    <w:rsid w:val="00064493"/>
    <w:rsid w:val="00066F17"/>
    <w:rsid w:val="0007018F"/>
    <w:rsid w:val="00072371"/>
    <w:rsid w:val="00075DE8"/>
    <w:rsid w:val="00075E0D"/>
    <w:rsid w:val="000769BE"/>
    <w:rsid w:val="00080513"/>
    <w:rsid w:val="00081965"/>
    <w:rsid w:val="00082D3D"/>
    <w:rsid w:val="000866E5"/>
    <w:rsid w:val="00087A5A"/>
    <w:rsid w:val="00092FAC"/>
    <w:rsid w:val="000952B2"/>
    <w:rsid w:val="000A1496"/>
    <w:rsid w:val="000A1B30"/>
    <w:rsid w:val="000A41D1"/>
    <w:rsid w:val="000A7D68"/>
    <w:rsid w:val="000B2242"/>
    <w:rsid w:val="000B29A6"/>
    <w:rsid w:val="000B5E64"/>
    <w:rsid w:val="000D2F57"/>
    <w:rsid w:val="000D3DF0"/>
    <w:rsid w:val="000D671F"/>
    <w:rsid w:val="000D7A4D"/>
    <w:rsid w:val="000E00B0"/>
    <w:rsid w:val="000E0F0B"/>
    <w:rsid w:val="000E13D5"/>
    <w:rsid w:val="000E18C5"/>
    <w:rsid w:val="000E2A59"/>
    <w:rsid w:val="000E2CE9"/>
    <w:rsid w:val="000E350C"/>
    <w:rsid w:val="000E6C05"/>
    <w:rsid w:val="000E70BF"/>
    <w:rsid w:val="000F03AC"/>
    <w:rsid w:val="000F24D8"/>
    <w:rsid w:val="000F2C3A"/>
    <w:rsid w:val="000F3C1E"/>
    <w:rsid w:val="000F57D0"/>
    <w:rsid w:val="000F5825"/>
    <w:rsid w:val="000F765E"/>
    <w:rsid w:val="00100903"/>
    <w:rsid w:val="00100F36"/>
    <w:rsid w:val="0010154D"/>
    <w:rsid w:val="00103ABA"/>
    <w:rsid w:val="0010621A"/>
    <w:rsid w:val="00106381"/>
    <w:rsid w:val="00106BEF"/>
    <w:rsid w:val="00113681"/>
    <w:rsid w:val="001149A7"/>
    <w:rsid w:val="00114ADF"/>
    <w:rsid w:val="00116BCE"/>
    <w:rsid w:val="001170F7"/>
    <w:rsid w:val="0012023E"/>
    <w:rsid w:val="001219BB"/>
    <w:rsid w:val="00121F32"/>
    <w:rsid w:val="00123099"/>
    <w:rsid w:val="00123DA8"/>
    <w:rsid w:val="00126316"/>
    <w:rsid w:val="001305E1"/>
    <w:rsid w:val="0013299F"/>
    <w:rsid w:val="001350F1"/>
    <w:rsid w:val="00136E0F"/>
    <w:rsid w:val="0013709C"/>
    <w:rsid w:val="00140EB1"/>
    <w:rsid w:val="00141047"/>
    <w:rsid w:val="00141319"/>
    <w:rsid w:val="00142C6D"/>
    <w:rsid w:val="00147359"/>
    <w:rsid w:val="0014754D"/>
    <w:rsid w:val="0015402E"/>
    <w:rsid w:val="001553AA"/>
    <w:rsid w:val="001556A0"/>
    <w:rsid w:val="0015716D"/>
    <w:rsid w:val="00162CDF"/>
    <w:rsid w:val="00163614"/>
    <w:rsid w:val="00163B36"/>
    <w:rsid w:val="0016581F"/>
    <w:rsid w:val="00167736"/>
    <w:rsid w:val="00170027"/>
    <w:rsid w:val="00170C2D"/>
    <w:rsid w:val="0017155F"/>
    <w:rsid w:val="00172A9F"/>
    <w:rsid w:val="00173182"/>
    <w:rsid w:val="00174708"/>
    <w:rsid w:val="0018125B"/>
    <w:rsid w:val="00182F76"/>
    <w:rsid w:val="0018397F"/>
    <w:rsid w:val="001842FF"/>
    <w:rsid w:val="00184D62"/>
    <w:rsid w:val="0018551C"/>
    <w:rsid w:val="001870B9"/>
    <w:rsid w:val="00187423"/>
    <w:rsid w:val="001878C7"/>
    <w:rsid w:val="00190952"/>
    <w:rsid w:val="00192905"/>
    <w:rsid w:val="00192E1A"/>
    <w:rsid w:val="00195B58"/>
    <w:rsid w:val="00196D11"/>
    <w:rsid w:val="001A14EE"/>
    <w:rsid w:val="001A29CD"/>
    <w:rsid w:val="001A48CD"/>
    <w:rsid w:val="001B02E5"/>
    <w:rsid w:val="001B44FE"/>
    <w:rsid w:val="001B4DFB"/>
    <w:rsid w:val="001B6588"/>
    <w:rsid w:val="001C01D2"/>
    <w:rsid w:val="001C23C3"/>
    <w:rsid w:val="001C33E4"/>
    <w:rsid w:val="001D4689"/>
    <w:rsid w:val="001D6C9E"/>
    <w:rsid w:val="001E014C"/>
    <w:rsid w:val="001E13AA"/>
    <w:rsid w:val="001E259E"/>
    <w:rsid w:val="001E3858"/>
    <w:rsid w:val="001E632C"/>
    <w:rsid w:val="001E7716"/>
    <w:rsid w:val="001F1BAB"/>
    <w:rsid w:val="001F2C25"/>
    <w:rsid w:val="001F44A9"/>
    <w:rsid w:val="001F45D3"/>
    <w:rsid w:val="001F49C0"/>
    <w:rsid w:val="001F559E"/>
    <w:rsid w:val="001F73DA"/>
    <w:rsid w:val="00200608"/>
    <w:rsid w:val="00202049"/>
    <w:rsid w:val="002020FE"/>
    <w:rsid w:val="002032C0"/>
    <w:rsid w:val="00203ECD"/>
    <w:rsid w:val="00205285"/>
    <w:rsid w:val="00206B2A"/>
    <w:rsid w:val="002129D0"/>
    <w:rsid w:val="00215BF5"/>
    <w:rsid w:val="0021675D"/>
    <w:rsid w:val="00217959"/>
    <w:rsid w:val="00217982"/>
    <w:rsid w:val="00222A67"/>
    <w:rsid w:val="00222C14"/>
    <w:rsid w:val="002230A1"/>
    <w:rsid w:val="002239B9"/>
    <w:rsid w:val="00224E56"/>
    <w:rsid w:val="002271CB"/>
    <w:rsid w:val="002318EB"/>
    <w:rsid w:val="00233193"/>
    <w:rsid w:val="0023590D"/>
    <w:rsid w:val="002368D4"/>
    <w:rsid w:val="00236A04"/>
    <w:rsid w:val="00237FAA"/>
    <w:rsid w:val="0024157A"/>
    <w:rsid w:val="002474AE"/>
    <w:rsid w:val="00250B74"/>
    <w:rsid w:val="00250B92"/>
    <w:rsid w:val="00256F09"/>
    <w:rsid w:val="00257C48"/>
    <w:rsid w:val="00262407"/>
    <w:rsid w:val="00262800"/>
    <w:rsid w:val="00263755"/>
    <w:rsid w:val="00264C9F"/>
    <w:rsid w:val="002650D2"/>
    <w:rsid w:val="00265898"/>
    <w:rsid w:val="00266166"/>
    <w:rsid w:val="0027218D"/>
    <w:rsid w:val="00272BA9"/>
    <w:rsid w:val="00285ABF"/>
    <w:rsid w:val="00286665"/>
    <w:rsid w:val="00286FCA"/>
    <w:rsid w:val="00290D91"/>
    <w:rsid w:val="002914BC"/>
    <w:rsid w:val="00292618"/>
    <w:rsid w:val="002961F1"/>
    <w:rsid w:val="002A0427"/>
    <w:rsid w:val="002A1DE3"/>
    <w:rsid w:val="002A2486"/>
    <w:rsid w:val="002A35F2"/>
    <w:rsid w:val="002A3B1A"/>
    <w:rsid w:val="002A3CE5"/>
    <w:rsid w:val="002A5ECA"/>
    <w:rsid w:val="002A70E2"/>
    <w:rsid w:val="002B0380"/>
    <w:rsid w:val="002B0E32"/>
    <w:rsid w:val="002B1130"/>
    <w:rsid w:val="002B246D"/>
    <w:rsid w:val="002B36C1"/>
    <w:rsid w:val="002B3BE7"/>
    <w:rsid w:val="002B555B"/>
    <w:rsid w:val="002C1070"/>
    <w:rsid w:val="002C43B7"/>
    <w:rsid w:val="002C6575"/>
    <w:rsid w:val="002C7F48"/>
    <w:rsid w:val="002D3161"/>
    <w:rsid w:val="002D68F8"/>
    <w:rsid w:val="002D6A22"/>
    <w:rsid w:val="002D6AB3"/>
    <w:rsid w:val="002D74D4"/>
    <w:rsid w:val="002E14B9"/>
    <w:rsid w:val="002E23BE"/>
    <w:rsid w:val="002E5E57"/>
    <w:rsid w:val="002E679D"/>
    <w:rsid w:val="002E7381"/>
    <w:rsid w:val="002F0E9C"/>
    <w:rsid w:val="002F173C"/>
    <w:rsid w:val="002F3A1F"/>
    <w:rsid w:val="002F6C4D"/>
    <w:rsid w:val="00300347"/>
    <w:rsid w:val="00302C2A"/>
    <w:rsid w:val="00311AEA"/>
    <w:rsid w:val="003127FC"/>
    <w:rsid w:val="003131DD"/>
    <w:rsid w:val="003138F5"/>
    <w:rsid w:val="00314415"/>
    <w:rsid w:val="00314C09"/>
    <w:rsid w:val="00314C33"/>
    <w:rsid w:val="003170CD"/>
    <w:rsid w:val="00320921"/>
    <w:rsid w:val="003232DD"/>
    <w:rsid w:val="003238C6"/>
    <w:rsid w:val="0032435B"/>
    <w:rsid w:val="00324AEB"/>
    <w:rsid w:val="00324F2D"/>
    <w:rsid w:val="00327400"/>
    <w:rsid w:val="00333E8B"/>
    <w:rsid w:val="003344CB"/>
    <w:rsid w:val="00334668"/>
    <w:rsid w:val="00334BBC"/>
    <w:rsid w:val="00335FC9"/>
    <w:rsid w:val="00342728"/>
    <w:rsid w:val="003466BE"/>
    <w:rsid w:val="00346FD7"/>
    <w:rsid w:val="00347D59"/>
    <w:rsid w:val="003516F1"/>
    <w:rsid w:val="00356BB6"/>
    <w:rsid w:val="0036020B"/>
    <w:rsid w:val="003642CB"/>
    <w:rsid w:val="00372A53"/>
    <w:rsid w:val="00372E7A"/>
    <w:rsid w:val="00374F9D"/>
    <w:rsid w:val="00380B8C"/>
    <w:rsid w:val="00380D0A"/>
    <w:rsid w:val="003831AE"/>
    <w:rsid w:val="003927FA"/>
    <w:rsid w:val="00394463"/>
    <w:rsid w:val="00397848"/>
    <w:rsid w:val="003A27B9"/>
    <w:rsid w:val="003A28D1"/>
    <w:rsid w:val="003A6415"/>
    <w:rsid w:val="003A79FA"/>
    <w:rsid w:val="003B001B"/>
    <w:rsid w:val="003B00EE"/>
    <w:rsid w:val="003B3599"/>
    <w:rsid w:val="003B4245"/>
    <w:rsid w:val="003B5326"/>
    <w:rsid w:val="003B7530"/>
    <w:rsid w:val="003B7754"/>
    <w:rsid w:val="003C0F81"/>
    <w:rsid w:val="003C388B"/>
    <w:rsid w:val="003C3A19"/>
    <w:rsid w:val="003C5CAB"/>
    <w:rsid w:val="003C6DE4"/>
    <w:rsid w:val="003D2D7D"/>
    <w:rsid w:val="003D373A"/>
    <w:rsid w:val="003D4104"/>
    <w:rsid w:val="003D50E3"/>
    <w:rsid w:val="003D629F"/>
    <w:rsid w:val="003D69FE"/>
    <w:rsid w:val="003E19F0"/>
    <w:rsid w:val="003E4950"/>
    <w:rsid w:val="003F154B"/>
    <w:rsid w:val="003F4489"/>
    <w:rsid w:val="003F58EE"/>
    <w:rsid w:val="003F760A"/>
    <w:rsid w:val="00400362"/>
    <w:rsid w:val="00400A3C"/>
    <w:rsid w:val="00400CAA"/>
    <w:rsid w:val="0040125B"/>
    <w:rsid w:val="004037D3"/>
    <w:rsid w:val="00403DB8"/>
    <w:rsid w:val="00403F86"/>
    <w:rsid w:val="0040629A"/>
    <w:rsid w:val="00406AF0"/>
    <w:rsid w:val="00407E3A"/>
    <w:rsid w:val="004100DC"/>
    <w:rsid w:val="00410EE8"/>
    <w:rsid w:val="00411847"/>
    <w:rsid w:val="0041242E"/>
    <w:rsid w:val="00413D6A"/>
    <w:rsid w:val="004144EA"/>
    <w:rsid w:val="00414899"/>
    <w:rsid w:val="00414FD4"/>
    <w:rsid w:val="0042092A"/>
    <w:rsid w:val="00425599"/>
    <w:rsid w:val="00425EB4"/>
    <w:rsid w:val="004266E4"/>
    <w:rsid w:val="0043016C"/>
    <w:rsid w:val="00430A63"/>
    <w:rsid w:val="00432A5D"/>
    <w:rsid w:val="0043475E"/>
    <w:rsid w:val="004364CB"/>
    <w:rsid w:val="0043672D"/>
    <w:rsid w:val="004375D7"/>
    <w:rsid w:val="004423E3"/>
    <w:rsid w:val="00442942"/>
    <w:rsid w:val="004433B2"/>
    <w:rsid w:val="00444360"/>
    <w:rsid w:val="00444363"/>
    <w:rsid w:val="00446606"/>
    <w:rsid w:val="00446BBB"/>
    <w:rsid w:val="00446CE2"/>
    <w:rsid w:val="004471FE"/>
    <w:rsid w:val="00451020"/>
    <w:rsid w:val="004511C2"/>
    <w:rsid w:val="004523FE"/>
    <w:rsid w:val="00453CE2"/>
    <w:rsid w:val="00454899"/>
    <w:rsid w:val="00455AAE"/>
    <w:rsid w:val="00456450"/>
    <w:rsid w:val="0046217E"/>
    <w:rsid w:val="00462742"/>
    <w:rsid w:val="004652E6"/>
    <w:rsid w:val="00465746"/>
    <w:rsid w:val="004659E7"/>
    <w:rsid w:val="00467E10"/>
    <w:rsid w:val="00470068"/>
    <w:rsid w:val="004714F9"/>
    <w:rsid w:val="00471759"/>
    <w:rsid w:val="00472E02"/>
    <w:rsid w:val="00473F7D"/>
    <w:rsid w:val="0047553C"/>
    <w:rsid w:val="004762D5"/>
    <w:rsid w:val="00480303"/>
    <w:rsid w:val="0048214A"/>
    <w:rsid w:val="00482B44"/>
    <w:rsid w:val="00484289"/>
    <w:rsid w:val="00485D32"/>
    <w:rsid w:val="00486194"/>
    <w:rsid w:val="00491316"/>
    <w:rsid w:val="00491C9E"/>
    <w:rsid w:val="00491EAC"/>
    <w:rsid w:val="00492872"/>
    <w:rsid w:val="004953C3"/>
    <w:rsid w:val="00495C75"/>
    <w:rsid w:val="00496EB4"/>
    <w:rsid w:val="004A02A6"/>
    <w:rsid w:val="004A0D8A"/>
    <w:rsid w:val="004A119D"/>
    <w:rsid w:val="004A34EB"/>
    <w:rsid w:val="004A4E52"/>
    <w:rsid w:val="004A5194"/>
    <w:rsid w:val="004A5DEB"/>
    <w:rsid w:val="004A645B"/>
    <w:rsid w:val="004A6924"/>
    <w:rsid w:val="004A6944"/>
    <w:rsid w:val="004A6CDC"/>
    <w:rsid w:val="004B0ADC"/>
    <w:rsid w:val="004B0DFA"/>
    <w:rsid w:val="004B2181"/>
    <w:rsid w:val="004B38DD"/>
    <w:rsid w:val="004B65D6"/>
    <w:rsid w:val="004C00CD"/>
    <w:rsid w:val="004C2692"/>
    <w:rsid w:val="004D1B50"/>
    <w:rsid w:val="004D1EAE"/>
    <w:rsid w:val="004D2A89"/>
    <w:rsid w:val="004D33E2"/>
    <w:rsid w:val="004D3D22"/>
    <w:rsid w:val="004D51FE"/>
    <w:rsid w:val="004D6E74"/>
    <w:rsid w:val="004D7125"/>
    <w:rsid w:val="004E1C4A"/>
    <w:rsid w:val="004E4986"/>
    <w:rsid w:val="004E59F5"/>
    <w:rsid w:val="004E5C99"/>
    <w:rsid w:val="004E6F3F"/>
    <w:rsid w:val="004F142B"/>
    <w:rsid w:val="004F3FF9"/>
    <w:rsid w:val="004F66A9"/>
    <w:rsid w:val="0050223C"/>
    <w:rsid w:val="005060F4"/>
    <w:rsid w:val="0051097D"/>
    <w:rsid w:val="00510BB2"/>
    <w:rsid w:val="005115FA"/>
    <w:rsid w:val="0052024E"/>
    <w:rsid w:val="00521D52"/>
    <w:rsid w:val="00523080"/>
    <w:rsid w:val="00526296"/>
    <w:rsid w:val="005267E4"/>
    <w:rsid w:val="00527535"/>
    <w:rsid w:val="005331EA"/>
    <w:rsid w:val="00534144"/>
    <w:rsid w:val="005360F4"/>
    <w:rsid w:val="00541856"/>
    <w:rsid w:val="00541DAD"/>
    <w:rsid w:val="00542770"/>
    <w:rsid w:val="00545B3C"/>
    <w:rsid w:val="00545F4A"/>
    <w:rsid w:val="0055613F"/>
    <w:rsid w:val="00556B2E"/>
    <w:rsid w:val="0056053C"/>
    <w:rsid w:val="00560AF0"/>
    <w:rsid w:val="00561AD2"/>
    <w:rsid w:val="00562015"/>
    <w:rsid w:val="00563461"/>
    <w:rsid w:val="005654FB"/>
    <w:rsid w:val="00566663"/>
    <w:rsid w:val="005704B3"/>
    <w:rsid w:val="00570BF0"/>
    <w:rsid w:val="00572075"/>
    <w:rsid w:val="00572D29"/>
    <w:rsid w:val="00573164"/>
    <w:rsid w:val="0057323C"/>
    <w:rsid w:val="00573832"/>
    <w:rsid w:val="005745DE"/>
    <w:rsid w:val="00575991"/>
    <w:rsid w:val="00575AC2"/>
    <w:rsid w:val="0057745B"/>
    <w:rsid w:val="00580463"/>
    <w:rsid w:val="005806E6"/>
    <w:rsid w:val="0058082C"/>
    <w:rsid w:val="00580FE7"/>
    <w:rsid w:val="00581B9A"/>
    <w:rsid w:val="00581C96"/>
    <w:rsid w:val="0058519C"/>
    <w:rsid w:val="00586118"/>
    <w:rsid w:val="005871C9"/>
    <w:rsid w:val="00590898"/>
    <w:rsid w:val="00590963"/>
    <w:rsid w:val="00590C25"/>
    <w:rsid w:val="00591080"/>
    <w:rsid w:val="0059136B"/>
    <w:rsid w:val="005918BD"/>
    <w:rsid w:val="00591F3C"/>
    <w:rsid w:val="0059400B"/>
    <w:rsid w:val="005960B2"/>
    <w:rsid w:val="00596908"/>
    <w:rsid w:val="005A1B3A"/>
    <w:rsid w:val="005A3718"/>
    <w:rsid w:val="005A4310"/>
    <w:rsid w:val="005A52BF"/>
    <w:rsid w:val="005A5A76"/>
    <w:rsid w:val="005A5FFD"/>
    <w:rsid w:val="005A6ED4"/>
    <w:rsid w:val="005B01DE"/>
    <w:rsid w:val="005B06FF"/>
    <w:rsid w:val="005B1E77"/>
    <w:rsid w:val="005B20DB"/>
    <w:rsid w:val="005B25DB"/>
    <w:rsid w:val="005B38F2"/>
    <w:rsid w:val="005B3ACE"/>
    <w:rsid w:val="005B53BE"/>
    <w:rsid w:val="005B53CE"/>
    <w:rsid w:val="005B55C7"/>
    <w:rsid w:val="005B58D9"/>
    <w:rsid w:val="005B78CA"/>
    <w:rsid w:val="005C10B6"/>
    <w:rsid w:val="005C1994"/>
    <w:rsid w:val="005C3C05"/>
    <w:rsid w:val="005C44DA"/>
    <w:rsid w:val="005C69CA"/>
    <w:rsid w:val="005C7069"/>
    <w:rsid w:val="005C7A49"/>
    <w:rsid w:val="005D04C7"/>
    <w:rsid w:val="005D0AFD"/>
    <w:rsid w:val="005D12AA"/>
    <w:rsid w:val="005D2D5F"/>
    <w:rsid w:val="005D5F35"/>
    <w:rsid w:val="005E2EF1"/>
    <w:rsid w:val="005E3A6E"/>
    <w:rsid w:val="005E4F0F"/>
    <w:rsid w:val="005E634B"/>
    <w:rsid w:val="005E7F74"/>
    <w:rsid w:val="005F1C84"/>
    <w:rsid w:val="005F2537"/>
    <w:rsid w:val="005F2650"/>
    <w:rsid w:val="005F389B"/>
    <w:rsid w:val="005F443E"/>
    <w:rsid w:val="005F54AC"/>
    <w:rsid w:val="005F5E80"/>
    <w:rsid w:val="005F6CA4"/>
    <w:rsid w:val="005F6E27"/>
    <w:rsid w:val="005F79EA"/>
    <w:rsid w:val="005F7D1F"/>
    <w:rsid w:val="00601D11"/>
    <w:rsid w:val="00602776"/>
    <w:rsid w:val="00602F68"/>
    <w:rsid w:val="00603FA5"/>
    <w:rsid w:val="006041F1"/>
    <w:rsid w:val="006061F6"/>
    <w:rsid w:val="00606857"/>
    <w:rsid w:val="00610FA7"/>
    <w:rsid w:val="00613225"/>
    <w:rsid w:val="00613A17"/>
    <w:rsid w:val="00614578"/>
    <w:rsid w:val="00614E9C"/>
    <w:rsid w:val="00615046"/>
    <w:rsid w:val="00616603"/>
    <w:rsid w:val="00616C9C"/>
    <w:rsid w:val="006200B5"/>
    <w:rsid w:val="00621035"/>
    <w:rsid w:val="00624B12"/>
    <w:rsid w:val="00624EAD"/>
    <w:rsid w:val="00626AB1"/>
    <w:rsid w:val="00627B58"/>
    <w:rsid w:val="00627CF5"/>
    <w:rsid w:val="00627F5D"/>
    <w:rsid w:val="006310CD"/>
    <w:rsid w:val="006319DD"/>
    <w:rsid w:val="0063220D"/>
    <w:rsid w:val="00634CCC"/>
    <w:rsid w:val="0063568C"/>
    <w:rsid w:val="006359B7"/>
    <w:rsid w:val="00636A17"/>
    <w:rsid w:val="0064142D"/>
    <w:rsid w:val="006423AF"/>
    <w:rsid w:val="00650CE2"/>
    <w:rsid w:val="00650DD1"/>
    <w:rsid w:val="00652B32"/>
    <w:rsid w:val="0065505E"/>
    <w:rsid w:val="00657A00"/>
    <w:rsid w:val="00662681"/>
    <w:rsid w:val="0066342E"/>
    <w:rsid w:val="00664E4C"/>
    <w:rsid w:val="0067219E"/>
    <w:rsid w:val="00675B5A"/>
    <w:rsid w:val="00676B3F"/>
    <w:rsid w:val="006808E4"/>
    <w:rsid w:val="00681DF7"/>
    <w:rsid w:val="0068440C"/>
    <w:rsid w:val="00685143"/>
    <w:rsid w:val="00686115"/>
    <w:rsid w:val="00687A85"/>
    <w:rsid w:val="00692074"/>
    <w:rsid w:val="006923EE"/>
    <w:rsid w:val="006925AB"/>
    <w:rsid w:val="006926DB"/>
    <w:rsid w:val="0069355D"/>
    <w:rsid w:val="006961DA"/>
    <w:rsid w:val="006A32A9"/>
    <w:rsid w:val="006A4207"/>
    <w:rsid w:val="006A5428"/>
    <w:rsid w:val="006A56E5"/>
    <w:rsid w:val="006B3388"/>
    <w:rsid w:val="006B78A4"/>
    <w:rsid w:val="006C6400"/>
    <w:rsid w:val="006C6904"/>
    <w:rsid w:val="006C7C6C"/>
    <w:rsid w:val="006D0D46"/>
    <w:rsid w:val="006D1193"/>
    <w:rsid w:val="006D1FD3"/>
    <w:rsid w:val="006D26B1"/>
    <w:rsid w:val="006D3DC0"/>
    <w:rsid w:val="006D4B07"/>
    <w:rsid w:val="006D7DFD"/>
    <w:rsid w:val="006E1428"/>
    <w:rsid w:val="006E2759"/>
    <w:rsid w:val="006E2C4E"/>
    <w:rsid w:val="006E2DEC"/>
    <w:rsid w:val="006E4D6B"/>
    <w:rsid w:val="006E51EB"/>
    <w:rsid w:val="006E6648"/>
    <w:rsid w:val="006E6990"/>
    <w:rsid w:val="006F075E"/>
    <w:rsid w:val="006F14A5"/>
    <w:rsid w:val="006F1A6F"/>
    <w:rsid w:val="006F24FC"/>
    <w:rsid w:val="006F2885"/>
    <w:rsid w:val="006F3E91"/>
    <w:rsid w:val="006F3E9E"/>
    <w:rsid w:val="006F52CB"/>
    <w:rsid w:val="00703AC1"/>
    <w:rsid w:val="0070453D"/>
    <w:rsid w:val="0070511C"/>
    <w:rsid w:val="00705D49"/>
    <w:rsid w:val="00706239"/>
    <w:rsid w:val="00707490"/>
    <w:rsid w:val="00711A77"/>
    <w:rsid w:val="00713312"/>
    <w:rsid w:val="007145B4"/>
    <w:rsid w:val="0071655E"/>
    <w:rsid w:val="007218D7"/>
    <w:rsid w:val="007221AA"/>
    <w:rsid w:val="00724F84"/>
    <w:rsid w:val="00727DF0"/>
    <w:rsid w:val="00730DEF"/>
    <w:rsid w:val="00733649"/>
    <w:rsid w:val="00733717"/>
    <w:rsid w:val="00733846"/>
    <w:rsid w:val="007346EB"/>
    <w:rsid w:val="00737767"/>
    <w:rsid w:val="00737EC0"/>
    <w:rsid w:val="00737F6D"/>
    <w:rsid w:val="00742089"/>
    <w:rsid w:val="00742AD5"/>
    <w:rsid w:val="00743184"/>
    <w:rsid w:val="007507B9"/>
    <w:rsid w:val="0075510A"/>
    <w:rsid w:val="007563EF"/>
    <w:rsid w:val="00756D57"/>
    <w:rsid w:val="0076219A"/>
    <w:rsid w:val="00764D2E"/>
    <w:rsid w:val="007650B5"/>
    <w:rsid w:val="007655C1"/>
    <w:rsid w:val="00766E85"/>
    <w:rsid w:val="007708A3"/>
    <w:rsid w:val="00772A84"/>
    <w:rsid w:val="007743BF"/>
    <w:rsid w:val="00775C03"/>
    <w:rsid w:val="00775C8C"/>
    <w:rsid w:val="0077608A"/>
    <w:rsid w:val="00776B9B"/>
    <w:rsid w:val="00777862"/>
    <w:rsid w:val="00780011"/>
    <w:rsid w:val="00780347"/>
    <w:rsid w:val="0078160A"/>
    <w:rsid w:val="0078173C"/>
    <w:rsid w:val="00781916"/>
    <w:rsid w:val="00784BF8"/>
    <w:rsid w:val="00784D37"/>
    <w:rsid w:val="00785959"/>
    <w:rsid w:val="00787DD8"/>
    <w:rsid w:val="007922AA"/>
    <w:rsid w:val="0079318C"/>
    <w:rsid w:val="007A0A38"/>
    <w:rsid w:val="007A19F4"/>
    <w:rsid w:val="007A477E"/>
    <w:rsid w:val="007A4C3C"/>
    <w:rsid w:val="007A63D2"/>
    <w:rsid w:val="007A683F"/>
    <w:rsid w:val="007A69ED"/>
    <w:rsid w:val="007A6A93"/>
    <w:rsid w:val="007B0EAF"/>
    <w:rsid w:val="007B3D54"/>
    <w:rsid w:val="007B5773"/>
    <w:rsid w:val="007B6A55"/>
    <w:rsid w:val="007B7609"/>
    <w:rsid w:val="007C0F67"/>
    <w:rsid w:val="007C0F83"/>
    <w:rsid w:val="007C3021"/>
    <w:rsid w:val="007C666A"/>
    <w:rsid w:val="007C6AC5"/>
    <w:rsid w:val="007D2ACE"/>
    <w:rsid w:val="007D5DAF"/>
    <w:rsid w:val="007D6E45"/>
    <w:rsid w:val="007E0242"/>
    <w:rsid w:val="007E03EC"/>
    <w:rsid w:val="007E28E9"/>
    <w:rsid w:val="007E2DF1"/>
    <w:rsid w:val="007E521A"/>
    <w:rsid w:val="007E7128"/>
    <w:rsid w:val="007F283A"/>
    <w:rsid w:val="007F2A87"/>
    <w:rsid w:val="007F3D87"/>
    <w:rsid w:val="007F5CC8"/>
    <w:rsid w:val="007F67BC"/>
    <w:rsid w:val="007F781D"/>
    <w:rsid w:val="00800B4D"/>
    <w:rsid w:val="00804C8F"/>
    <w:rsid w:val="00805157"/>
    <w:rsid w:val="00805343"/>
    <w:rsid w:val="00806B49"/>
    <w:rsid w:val="00810A39"/>
    <w:rsid w:val="00816163"/>
    <w:rsid w:val="008165A1"/>
    <w:rsid w:val="00820626"/>
    <w:rsid w:val="00823BF6"/>
    <w:rsid w:val="00825100"/>
    <w:rsid w:val="00835CC5"/>
    <w:rsid w:val="0083714B"/>
    <w:rsid w:val="0084419D"/>
    <w:rsid w:val="0084547A"/>
    <w:rsid w:val="00847DC4"/>
    <w:rsid w:val="00850215"/>
    <w:rsid w:val="008535D2"/>
    <w:rsid w:val="008553D2"/>
    <w:rsid w:val="0085563A"/>
    <w:rsid w:val="00855750"/>
    <w:rsid w:val="00861574"/>
    <w:rsid w:val="00861CC8"/>
    <w:rsid w:val="008648C6"/>
    <w:rsid w:val="00866B67"/>
    <w:rsid w:val="008714B9"/>
    <w:rsid w:val="00871540"/>
    <w:rsid w:val="00872658"/>
    <w:rsid w:val="00873E19"/>
    <w:rsid w:val="00873F87"/>
    <w:rsid w:val="00875DE1"/>
    <w:rsid w:val="00877666"/>
    <w:rsid w:val="008776E8"/>
    <w:rsid w:val="00881262"/>
    <w:rsid w:val="00881D03"/>
    <w:rsid w:val="0088208D"/>
    <w:rsid w:val="00885487"/>
    <w:rsid w:val="00886269"/>
    <w:rsid w:val="00887905"/>
    <w:rsid w:val="00887AC6"/>
    <w:rsid w:val="00891C79"/>
    <w:rsid w:val="0089213F"/>
    <w:rsid w:val="0089251C"/>
    <w:rsid w:val="00895288"/>
    <w:rsid w:val="008960DE"/>
    <w:rsid w:val="00896B2D"/>
    <w:rsid w:val="00897235"/>
    <w:rsid w:val="008975C2"/>
    <w:rsid w:val="00897A2E"/>
    <w:rsid w:val="008A1ECF"/>
    <w:rsid w:val="008A1FBC"/>
    <w:rsid w:val="008A3161"/>
    <w:rsid w:val="008A4497"/>
    <w:rsid w:val="008A747E"/>
    <w:rsid w:val="008B0452"/>
    <w:rsid w:val="008B04CF"/>
    <w:rsid w:val="008B1065"/>
    <w:rsid w:val="008B120C"/>
    <w:rsid w:val="008B1873"/>
    <w:rsid w:val="008B1E19"/>
    <w:rsid w:val="008B20EC"/>
    <w:rsid w:val="008B2AFA"/>
    <w:rsid w:val="008B38DF"/>
    <w:rsid w:val="008B3CC9"/>
    <w:rsid w:val="008B6823"/>
    <w:rsid w:val="008C0A0A"/>
    <w:rsid w:val="008C35BF"/>
    <w:rsid w:val="008C4282"/>
    <w:rsid w:val="008C5F23"/>
    <w:rsid w:val="008C6C2C"/>
    <w:rsid w:val="008D06CF"/>
    <w:rsid w:val="008D2A58"/>
    <w:rsid w:val="008D78BC"/>
    <w:rsid w:val="008E0A00"/>
    <w:rsid w:val="008E0CAE"/>
    <w:rsid w:val="008E1233"/>
    <w:rsid w:val="008E2226"/>
    <w:rsid w:val="008E2CA1"/>
    <w:rsid w:val="008E5255"/>
    <w:rsid w:val="008E5D39"/>
    <w:rsid w:val="008E643D"/>
    <w:rsid w:val="008F0E96"/>
    <w:rsid w:val="008F16CC"/>
    <w:rsid w:val="008F36E6"/>
    <w:rsid w:val="008F4C29"/>
    <w:rsid w:val="008F675C"/>
    <w:rsid w:val="00900327"/>
    <w:rsid w:val="0090318E"/>
    <w:rsid w:val="00904CEC"/>
    <w:rsid w:val="00906073"/>
    <w:rsid w:val="00906471"/>
    <w:rsid w:val="00906779"/>
    <w:rsid w:val="00906FB0"/>
    <w:rsid w:val="009076CD"/>
    <w:rsid w:val="009100CD"/>
    <w:rsid w:val="0091024F"/>
    <w:rsid w:val="00910353"/>
    <w:rsid w:val="0091144B"/>
    <w:rsid w:val="00912A4F"/>
    <w:rsid w:val="00913318"/>
    <w:rsid w:val="0091354A"/>
    <w:rsid w:val="0091624B"/>
    <w:rsid w:val="00921725"/>
    <w:rsid w:val="009249FF"/>
    <w:rsid w:val="00924D9C"/>
    <w:rsid w:val="00926A36"/>
    <w:rsid w:val="00927A44"/>
    <w:rsid w:val="009305EE"/>
    <w:rsid w:val="00930A4E"/>
    <w:rsid w:val="00931405"/>
    <w:rsid w:val="00932522"/>
    <w:rsid w:val="0093720F"/>
    <w:rsid w:val="00941664"/>
    <w:rsid w:val="00942CB9"/>
    <w:rsid w:val="00943B42"/>
    <w:rsid w:val="00952C86"/>
    <w:rsid w:val="0095608E"/>
    <w:rsid w:val="00960217"/>
    <w:rsid w:val="00961128"/>
    <w:rsid w:val="00963688"/>
    <w:rsid w:val="00964BC2"/>
    <w:rsid w:val="00966AA7"/>
    <w:rsid w:val="009711CB"/>
    <w:rsid w:val="00973DEE"/>
    <w:rsid w:val="00976D75"/>
    <w:rsid w:val="00976F91"/>
    <w:rsid w:val="00977378"/>
    <w:rsid w:val="00980188"/>
    <w:rsid w:val="00980D11"/>
    <w:rsid w:val="00981E30"/>
    <w:rsid w:val="009903F3"/>
    <w:rsid w:val="00996386"/>
    <w:rsid w:val="00996493"/>
    <w:rsid w:val="009A0AD2"/>
    <w:rsid w:val="009A1195"/>
    <w:rsid w:val="009A1E2D"/>
    <w:rsid w:val="009A31AB"/>
    <w:rsid w:val="009A61B7"/>
    <w:rsid w:val="009A631D"/>
    <w:rsid w:val="009A67AA"/>
    <w:rsid w:val="009A6812"/>
    <w:rsid w:val="009B0AB7"/>
    <w:rsid w:val="009B146D"/>
    <w:rsid w:val="009B35FD"/>
    <w:rsid w:val="009B5CD9"/>
    <w:rsid w:val="009C0AE0"/>
    <w:rsid w:val="009C0B20"/>
    <w:rsid w:val="009C3D56"/>
    <w:rsid w:val="009C7ED1"/>
    <w:rsid w:val="009D1E10"/>
    <w:rsid w:val="009D42D4"/>
    <w:rsid w:val="009D5749"/>
    <w:rsid w:val="009D67D6"/>
    <w:rsid w:val="009D6EF9"/>
    <w:rsid w:val="009D71D8"/>
    <w:rsid w:val="009E15DF"/>
    <w:rsid w:val="009E1B59"/>
    <w:rsid w:val="009E277A"/>
    <w:rsid w:val="009E3905"/>
    <w:rsid w:val="009E5CC4"/>
    <w:rsid w:val="009E61BE"/>
    <w:rsid w:val="009F3951"/>
    <w:rsid w:val="009F4D1D"/>
    <w:rsid w:val="009F4EDB"/>
    <w:rsid w:val="009F708A"/>
    <w:rsid w:val="009F7BE7"/>
    <w:rsid w:val="009F7F02"/>
    <w:rsid w:val="00A018C0"/>
    <w:rsid w:val="00A01B8B"/>
    <w:rsid w:val="00A069CF"/>
    <w:rsid w:val="00A10E46"/>
    <w:rsid w:val="00A133ED"/>
    <w:rsid w:val="00A15920"/>
    <w:rsid w:val="00A15E00"/>
    <w:rsid w:val="00A16129"/>
    <w:rsid w:val="00A17D31"/>
    <w:rsid w:val="00A200BF"/>
    <w:rsid w:val="00A20103"/>
    <w:rsid w:val="00A22A8B"/>
    <w:rsid w:val="00A24C9B"/>
    <w:rsid w:val="00A256A8"/>
    <w:rsid w:val="00A25928"/>
    <w:rsid w:val="00A268B9"/>
    <w:rsid w:val="00A30A36"/>
    <w:rsid w:val="00A31995"/>
    <w:rsid w:val="00A33482"/>
    <w:rsid w:val="00A36B9A"/>
    <w:rsid w:val="00A3713D"/>
    <w:rsid w:val="00A37601"/>
    <w:rsid w:val="00A4001F"/>
    <w:rsid w:val="00A402B3"/>
    <w:rsid w:val="00A42297"/>
    <w:rsid w:val="00A422E6"/>
    <w:rsid w:val="00A42578"/>
    <w:rsid w:val="00A43D08"/>
    <w:rsid w:val="00A4526D"/>
    <w:rsid w:val="00A452A0"/>
    <w:rsid w:val="00A45D82"/>
    <w:rsid w:val="00A47542"/>
    <w:rsid w:val="00A47B3A"/>
    <w:rsid w:val="00A51A82"/>
    <w:rsid w:val="00A545C5"/>
    <w:rsid w:val="00A55460"/>
    <w:rsid w:val="00A60B62"/>
    <w:rsid w:val="00A61DD4"/>
    <w:rsid w:val="00A62D37"/>
    <w:rsid w:val="00A6344C"/>
    <w:rsid w:val="00A66479"/>
    <w:rsid w:val="00A665E5"/>
    <w:rsid w:val="00A67F4B"/>
    <w:rsid w:val="00A72208"/>
    <w:rsid w:val="00A73685"/>
    <w:rsid w:val="00A75883"/>
    <w:rsid w:val="00A7663A"/>
    <w:rsid w:val="00A77602"/>
    <w:rsid w:val="00A77933"/>
    <w:rsid w:val="00A80362"/>
    <w:rsid w:val="00A805B6"/>
    <w:rsid w:val="00A8066A"/>
    <w:rsid w:val="00A808DB"/>
    <w:rsid w:val="00A8393A"/>
    <w:rsid w:val="00A8578D"/>
    <w:rsid w:val="00A86A9A"/>
    <w:rsid w:val="00A91406"/>
    <w:rsid w:val="00A9310C"/>
    <w:rsid w:val="00A93728"/>
    <w:rsid w:val="00A967C3"/>
    <w:rsid w:val="00A96903"/>
    <w:rsid w:val="00A9779A"/>
    <w:rsid w:val="00A97C90"/>
    <w:rsid w:val="00AA00EC"/>
    <w:rsid w:val="00AA2A01"/>
    <w:rsid w:val="00AA39AB"/>
    <w:rsid w:val="00AA48BE"/>
    <w:rsid w:val="00AA625B"/>
    <w:rsid w:val="00AA6D04"/>
    <w:rsid w:val="00AB134A"/>
    <w:rsid w:val="00AB1CC9"/>
    <w:rsid w:val="00AB3EBB"/>
    <w:rsid w:val="00AB4EA3"/>
    <w:rsid w:val="00AB6167"/>
    <w:rsid w:val="00AB681B"/>
    <w:rsid w:val="00AB7199"/>
    <w:rsid w:val="00AB7A34"/>
    <w:rsid w:val="00AB7C0E"/>
    <w:rsid w:val="00AB7CFB"/>
    <w:rsid w:val="00AB7E37"/>
    <w:rsid w:val="00AC01F2"/>
    <w:rsid w:val="00AC0BBF"/>
    <w:rsid w:val="00AC159E"/>
    <w:rsid w:val="00AC1BF9"/>
    <w:rsid w:val="00AC1FAE"/>
    <w:rsid w:val="00AC204D"/>
    <w:rsid w:val="00AC2245"/>
    <w:rsid w:val="00AC35C5"/>
    <w:rsid w:val="00AC484A"/>
    <w:rsid w:val="00AC4D92"/>
    <w:rsid w:val="00AC6361"/>
    <w:rsid w:val="00AC6CE6"/>
    <w:rsid w:val="00AC762E"/>
    <w:rsid w:val="00AD0209"/>
    <w:rsid w:val="00AD1165"/>
    <w:rsid w:val="00AD2BF3"/>
    <w:rsid w:val="00AD3CB3"/>
    <w:rsid w:val="00AD552A"/>
    <w:rsid w:val="00AE091A"/>
    <w:rsid w:val="00AE10C5"/>
    <w:rsid w:val="00AE19C6"/>
    <w:rsid w:val="00AE4BD4"/>
    <w:rsid w:val="00AE7F6B"/>
    <w:rsid w:val="00AF0D32"/>
    <w:rsid w:val="00AF1B91"/>
    <w:rsid w:val="00AF1FDD"/>
    <w:rsid w:val="00AF310E"/>
    <w:rsid w:val="00AF3F2E"/>
    <w:rsid w:val="00AF4048"/>
    <w:rsid w:val="00AF58E4"/>
    <w:rsid w:val="00AF68E8"/>
    <w:rsid w:val="00AF7347"/>
    <w:rsid w:val="00B00449"/>
    <w:rsid w:val="00B017CF"/>
    <w:rsid w:val="00B053FF"/>
    <w:rsid w:val="00B10C51"/>
    <w:rsid w:val="00B10C64"/>
    <w:rsid w:val="00B111C2"/>
    <w:rsid w:val="00B1207B"/>
    <w:rsid w:val="00B144E4"/>
    <w:rsid w:val="00B14781"/>
    <w:rsid w:val="00B174F5"/>
    <w:rsid w:val="00B21065"/>
    <w:rsid w:val="00B2744F"/>
    <w:rsid w:val="00B27D03"/>
    <w:rsid w:val="00B3046F"/>
    <w:rsid w:val="00B309C3"/>
    <w:rsid w:val="00B31EFA"/>
    <w:rsid w:val="00B32244"/>
    <w:rsid w:val="00B3277C"/>
    <w:rsid w:val="00B3385B"/>
    <w:rsid w:val="00B3422A"/>
    <w:rsid w:val="00B34B26"/>
    <w:rsid w:val="00B355ED"/>
    <w:rsid w:val="00B37295"/>
    <w:rsid w:val="00B40032"/>
    <w:rsid w:val="00B40B41"/>
    <w:rsid w:val="00B42A36"/>
    <w:rsid w:val="00B42B38"/>
    <w:rsid w:val="00B448E9"/>
    <w:rsid w:val="00B46472"/>
    <w:rsid w:val="00B46699"/>
    <w:rsid w:val="00B47BE8"/>
    <w:rsid w:val="00B516E6"/>
    <w:rsid w:val="00B54406"/>
    <w:rsid w:val="00B54A3A"/>
    <w:rsid w:val="00B5503B"/>
    <w:rsid w:val="00B55B99"/>
    <w:rsid w:val="00B573A0"/>
    <w:rsid w:val="00B614C5"/>
    <w:rsid w:val="00B62DCF"/>
    <w:rsid w:val="00B63362"/>
    <w:rsid w:val="00B65C75"/>
    <w:rsid w:val="00B677A6"/>
    <w:rsid w:val="00B72781"/>
    <w:rsid w:val="00B73A33"/>
    <w:rsid w:val="00B75713"/>
    <w:rsid w:val="00B76E29"/>
    <w:rsid w:val="00B774B8"/>
    <w:rsid w:val="00B80637"/>
    <w:rsid w:val="00B81529"/>
    <w:rsid w:val="00B8242A"/>
    <w:rsid w:val="00B82E22"/>
    <w:rsid w:val="00B83ECB"/>
    <w:rsid w:val="00B84FFD"/>
    <w:rsid w:val="00B851C6"/>
    <w:rsid w:val="00B85BEA"/>
    <w:rsid w:val="00B87304"/>
    <w:rsid w:val="00B87BC4"/>
    <w:rsid w:val="00B90D80"/>
    <w:rsid w:val="00B94260"/>
    <w:rsid w:val="00B95901"/>
    <w:rsid w:val="00BA1DA0"/>
    <w:rsid w:val="00BA20D2"/>
    <w:rsid w:val="00BA3DA7"/>
    <w:rsid w:val="00BA5B5A"/>
    <w:rsid w:val="00BA61C8"/>
    <w:rsid w:val="00BA6230"/>
    <w:rsid w:val="00BB00F9"/>
    <w:rsid w:val="00BB099E"/>
    <w:rsid w:val="00BB0CED"/>
    <w:rsid w:val="00BB43C0"/>
    <w:rsid w:val="00BB4BD5"/>
    <w:rsid w:val="00BC1B38"/>
    <w:rsid w:val="00BC39B3"/>
    <w:rsid w:val="00BC3D4E"/>
    <w:rsid w:val="00BC7EA8"/>
    <w:rsid w:val="00BD11ED"/>
    <w:rsid w:val="00BD22A3"/>
    <w:rsid w:val="00BE042B"/>
    <w:rsid w:val="00BE100A"/>
    <w:rsid w:val="00BE10FF"/>
    <w:rsid w:val="00BE1757"/>
    <w:rsid w:val="00BE194B"/>
    <w:rsid w:val="00BE26F6"/>
    <w:rsid w:val="00BE32F4"/>
    <w:rsid w:val="00BE379D"/>
    <w:rsid w:val="00BE6FDA"/>
    <w:rsid w:val="00BE7022"/>
    <w:rsid w:val="00BF01F8"/>
    <w:rsid w:val="00BF0679"/>
    <w:rsid w:val="00BF1937"/>
    <w:rsid w:val="00BF1991"/>
    <w:rsid w:val="00BF2EBA"/>
    <w:rsid w:val="00BF5B89"/>
    <w:rsid w:val="00C01094"/>
    <w:rsid w:val="00C01436"/>
    <w:rsid w:val="00C077C5"/>
    <w:rsid w:val="00C1314A"/>
    <w:rsid w:val="00C141BE"/>
    <w:rsid w:val="00C1466E"/>
    <w:rsid w:val="00C157B6"/>
    <w:rsid w:val="00C163F3"/>
    <w:rsid w:val="00C20FD2"/>
    <w:rsid w:val="00C21659"/>
    <w:rsid w:val="00C243B4"/>
    <w:rsid w:val="00C26053"/>
    <w:rsid w:val="00C274B7"/>
    <w:rsid w:val="00C27A9A"/>
    <w:rsid w:val="00C3094C"/>
    <w:rsid w:val="00C4017B"/>
    <w:rsid w:val="00C41584"/>
    <w:rsid w:val="00C4189D"/>
    <w:rsid w:val="00C448F6"/>
    <w:rsid w:val="00C44AC8"/>
    <w:rsid w:val="00C44E5A"/>
    <w:rsid w:val="00C45212"/>
    <w:rsid w:val="00C521AE"/>
    <w:rsid w:val="00C52368"/>
    <w:rsid w:val="00C565A7"/>
    <w:rsid w:val="00C5716E"/>
    <w:rsid w:val="00C57A0D"/>
    <w:rsid w:val="00C62A01"/>
    <w:rsid w:val="00C63CD2"/>
    <w:rsid w:val="00C67283"/>
    <w:rsid w:val="00C6741C"/>
    <w:rsid w:val="00C73ECB"/>
    <w:rsid w:val="00C74988"/>
    <w:rsid w:val="00C81113"/>
    <w:rsid w:val="00C81E67"/>
    <w:rsid w:val="00C82835"/>
    <w:rsid w:val="00C87AD3"/>
    <w:rsid w:val="00C92F92"/>
    <w:rsid w:val="00C931EA"/>
    <w:rsid w:val="00C934F9"/>
    <w:rsid w:val="00C947EB"/>
    <w:rsid w:val="00C964F9"/>
    <w:rsid w:val="00C97138"/>
    <w:rsid w:val="00CA0576"/>
    <w:rsid w:val="00CA0933"/>
    <w:rsid w:val="00CA172D"/>
    <w:rsid w:val="00CA3F2B"/>
    <w:rsid w:val="00CA3F49"/>
    <w:rsid w:val="00CA5611"/>
    <w:rsid w:val="00CA5923"/>
    <w:rsid w:val="00CA5BA2"/>
    <w:rsid w:val="00CA68B4"/>
    <w:rsid w:val="00CB2C7E"/>
    <w:rsid w:val="00CB4C01"/>
    <w:rsid w:val="00CB6ABD"/>
    <w:rsid w:val="00CC064C"/>
    <w:rsid w:val="00CC2DB9"/>
    <w:rsid w:val="00CC3213"/>
    <w:rsid w:val="00CC4809"/>
    <w:rsid w:val="00CC593B"/>
    <w:rsid w:val="00CC6C48"/>
    <w:rsid w:val="00CC7715"/>
    <w:rsid w:val="00CD73F3"/>
    <w:rsid w:val="00CD7BBA"/>
    <w:rsid w:val="00CD7D81"/>
    <w:rsid w:val="00CE1ABF"/>
    <w:rsid w:val="00CE24BC"/>
    <w:rsid w:val="00CE2BC0"/>
    <w:rsid w:val="00CE70BE"/>
    <w:rsid w:val="00CF0768"/>
    <w:rsid w:val="00CF3181"/>
    <w:rsid w:val="00CF35D2"/>
    <w:rsid w:val="00CF4A55"/>
    <w:rsid w:val="00CF67C3"/>
    <w:rsid w:val="00D028C5"/>
    <w:rsid w:val="00D032D4"/>
    <w:rsid w:val="00D04A60"/>
    <w:rsid w:val="00D0791C"/>
    <w:rsid w:val="00D07DD0"/>
    <w:rsid w:val="00D121CA"/>
    <w:rsid w:val="00D12CEA"/>
    <w:rsid w:val="00D13FDF"/>
    <w:rsid w:val="00D171A6"/>
    <w:rsid w:val="00D1779C"/>
    <w:rsid w:val="00D20979"/>
    <w:rsid w:val="00D221A7"/>
    <w:rsid w:val="00D22F90"/>
    <w:rsid w:val="00D2446B"/>
    <w:rsid w:val="00D25B75"/>
    <w:rsid w:val="00D31B77"/>
    <w:rsid w:val="00D32EA5"/>
    <w:rsid w:val="00D34DA3"/>
    <w:rsid w:val="00D3552A"/>
    <w:rsid w:val="00D35ECA"/>
    <w:rsid w:val="00D36469"/>
    <w:rsid w:val="00D36E2F"/>
    <w:rsid w:val="00D404AF"/>
    <w:rsid w:val="00D45664"/>
    <w:rsid w:val="00D45B1E"/>
    <w:rsid w:val="00D47429"/>
    <w:rsid w:val="00D51D7F"/>
    <w:rsid w:val="00D52498"/>
    <w:rsid w:val="00D53A83"/>
    <w:rsid w:val="00D55497"/>
    <w:rsid w:val="00D56D03"/>
    <w:rsid w:val="00D570A4"/>
    <w:rsid w:val="00D668BA"/>
    <w:rsid w:val="00D67B4B"/>
    <w:rsid w:val="00D71632"/>
    <w:rsid w:val="00D72ED6"/>
    <w:rsid w:val="00D76A4D"/>
    <w:rsid w:val="00D77004"/>
    <w:rsid w:val="00D7770D"/>
    <w:rsid w:val="00D87978"/>
    <w:rsid w:val="00D903C3"/>
    <w:rsid w:val="00D90850"/>
    <w:rsid w:val="00D95347"/>
    <w:rsid w:val="00D958F3"/>
    <w:rsid w:val="00DA072F"/>
    <w:rsid w:val="00DA320F"/>
    <w:rsid w:val="00DA3918"/>
    <w:rsid w:val="00DA4D2A"/>
    <w:rsid w:val="00DA5EF6"/>
    <w:rsid w:val="00DA70AC"/>
    <w:rsid w:val="00DA7507"/>
    <w:rsid w:val="00DB03B6"/>
    <w:rsid w:val="00DB4D2E"/>
    <w:rsid w:val="00DB53F5"/>
    <w:rsid w:val="00DC22C2"/>
    <w:rsid w:val="00DC2961"/>
    <w:rsid w:val="00DC2E84"/>
    <w:rsid w:val="00DC465B"/>
    <w:rsid w:val="00DC5286"/>
    <w:rsid w:val="00DC7133"/>
    <w:rsid w:val="00DD32F1"/>
    <w:rsid w:val="00DD3C5B"/>
    <w:rsid w:val="00DD3F90"/>
    <w:rsid w:val="00DD50FF"/>
    <w:rsid w:val="00DD680D"/>
    <w:rsid w:val="00DE0BF6"/>
    <w:rsid w:val="00DE0E4F"/>
    <w:rsid w:val="00DE25E2"/>
    <w:rsid w:val="00DE43EE"/>
    <w:rsid w:val="00DF2B4A"/>
    <w:rsid w:val="00DF4B29"/>
    <w:rsid w:val="00DF5696"/>
    <w:rsid w:val="00DF7FE5"/>
    <w:rsid w:val="00E017F5"/>
    <w:rsid w:val="00E02E26"/>
    <w:rsid w:val="00E035EF"/>
    <w:rsid w:val="00E041B6"/>
    <w:rsid w:val="00E04B52"/>
    <w:rsid w:val="00E05987"/>
    <w:rsid w:val="00E070CB"/>
    <w:rsid w:val="00E10191"/>
    <w:rsid w:val="00E13308"/>
    <w:rsid w:val="00E13EE0"/>
    <w:rsid w:val="00E15390"/>
    <w:rsid w:val="00E166CD"/>
    <w:rsid w:val="00E16912"/>
    <w:rsid w:val="00E17A09"/>
    <w:rsid w:val="00E205B3"/>
    <w:rsid w:val="00E22C75"/>
    <w:rsid w:val="00E25A90"/>
    <w:rsid w:val="00E25DC3"/>
    <w:rsid w:val="00E269D5"/>
    <w:rsid w:val="00E31BC3"/>
    <w:rsid w:val="00E32BA9"/>
    <w:rsid w:val="00E36073"/>
    <w:rsid w:val="00E40D34"/>
    <w:rsid w:val="00E410F4"/>
    <w:rsid w:val="00E4481A"/>
    <w:rsid w:val="00E46E98"/>
    <w:rsid w:val="00E51D52"/>
    <w:rsid w:val="00E51ED1"/>
    <w:rsid w:val="00E5219E"/>
    <w:rsid w:val="00E5361D"/>
    <w:rsid w:val="00E54131"/>
    <w:rsid w:val="00E542DA"/>
    <w:rsid w:val="00E54533"/>
    <w:rsid w:val="00E60584"/>
    <w:rsid w:val="00E60973"/>
    <w:rsid w:val="00E61502"/>
    <w:rsid w:val="00E62186"/>
    <w:rsid w:val="00E72C8C"/>
    <w:rsid w:val="00E76B1C"/>
    <w:rsid w:val="00E76C19"/>
    <w:rsid w:val="00E80C4D"/>
    <w:rsid w:val="00E818E4"/>
    <w:rsid w:val="00E86359"/>
    <w:rsid w:val="00E90AD3"/>
    <w:rsid w:val="00E90BF9"/>
    <w:rsid w:val="00E91356"/>
    <w:rsid w:val="00E91BAD"/>
    <w:rsid w:val="00E93925"/>
    <w:rsid w:val="00E94194"/>
    <w:rsid w:val="00E944F8"/>
    <w:rsid w:val="00E95117"/>
    <w:rsid w:val="00E95C59"/>
    <w:rsid w:val="00E95E70"/>
    <w:rsid w:val="00E9714D"/>
    <w:rsid w:val="00E97C38"/>
    <w:rsid w:val="00EA29C6"/>
    <w:rsid w:val="00EA59F1"/>
    <w:rsid w:val="00EA7F5D"/>
    <w:rsid w:val="00EB0363"/>
    <w:rsid w:val="00EB0DF4"/>
    <w:rsid w:val="00EB4153"/>
    <w:rsid w:val="00EB5920"/>
    <w:rsid w:val="00EB67F5"/>
    <w:rsid w:val="00EC06B2"/>
    <w:rsid w:val="00EC2AD7"/>
    <w:rsid w:val="00EC4224"/>
    <w:rsid w:val="00EC6EC7"/>
    <w:rsid w:val="00ED025A"/>
    <w:rsid w:val="00ED1DEF"/>
    <w:rsid w:val="00ED46D3"/>
    <w:rsid w:val="00ED496F"/>
    <w:rsid w:val="00ED5541"/>
    <w:rsid w:val="00ED58FC"/>
    <w:rsid w:val="00ED6286"/>
    <w:rsid w:val="00ED6D1B"/>
    <w:rsid w:val="00EE17D5"/>
    <w:rsid w:val="00EE3881"/>
    <w:rsid w:val="00EE4732"/>
    <w:rsid w:val="00EE57D7"/>
    <w:rsid w:val="00EE66FE"/>
    <w:rsid w:val="00EE79D2"/>
    <w:rsid w:val="00EF060F"/>
    <w:rsid w:val="00EF1056"/>
    <w:rsid w:val="00EF2BA5"/>
    <w:rsid w:val="00EF5730"/>
    <w:rsid w:val="00EF60C8"/>
    <w:rsid w:val="00EF7976"/>
    <w:rsid w:val="00F00F42"/>
    <w:rsid w:val="00F01501"/>
    <w:rsid w:val="00F0284F"/>
    <w:rsid w:val="00F06091"/>
    <w:rsid w:val="00F067FB"/>
    <w:rsid w:val="00F0778D"/>
    <w:rsid w:val="00F127FA"/>
    <w:rsid w:val="00F14112"/>
    <w:rsid w:val="00F1596D"/>
    <w:rsid w:val="00F20AF6"/>
    <w:rsid w:val="00F210A0"/>
    <w:rsid w:val="00F2368C"/>
    <w:rsid w:val="00F23AC7"/>
    <w:rsid w:val="00F24B39"/>
    <w:rsid w:val="00F2708E"/>
    <w:rsid w:val="00F27302"/>
    <w:rsid w:val="00F27B13"/>
    <w:rsid w:val="00F3110D"/>
    <w:rsid w:val="00F311FB"/>
    <w:rsid w:val="00F4093A"/>
    <w:rsid w:val="00F4110C"/>
    <w:rsid w:val="00F42206"/>
    <w:rsid w:val="00F431E3"/>
    <w:rsid w:val="00F451EA"/>
    <w:rsid w:val="00F45215"/>
    <w:rsid w:val="00F5124A"/>
    <w:rsid w:val="00F536C1"/>
    <w:rsid w:val="00F55363"/>
    <w:rsid w:val="00F56B38"/>
    <w:rsid w:val="00F6568C"/>
    <w:rsid w:val="00F6657E"/>
    <w:rsid w:val="00F67DD1"/>
    <w:rsid w:val="00F714C9"/>
    <w:rsid w:val="00F71EC5"/>
    <w:rsid w:val="00F724FD"/>
    <w:rsid w:val="00F748FE"/>
    <w:rsid w:val="00F76BCC"/>
    <w:rsid w:val="00F76DB2"/>
    <w:rsid w:val="00F77E43"/>
    <w:rsid w:val="00F80407"/>
    <w:rsid w:val="00F807C8"/>
    <w:rsid w:val="00F80F16"/>
    <w:rsid w:val="00F81587"/>
    <w:rsid w:val="00F83167"/>
    <w:rsid w:val="00F849AD"/>
    <w:rsid w:val="00F84E07"/>
    <w:rsid w:val="00F8633A"/>
    <w:rsid w:val="00F87C10"/>
    <w:rsid w:val="00F90E09"/>
    <w:rsid w:val="00F915FC"/>
    <w:rsid w:val="00F91940"/>
    <w:rsid w:val="00F93863"/>
    <w:rsid w:val="00F97876"/>
    <w:rsid w:val="00FA3D0C"/>
    <w:rsid w:val="00FA4ADA"/>
    <w:rsid w:val="00FA4F4F"/>
    <w:rsid w:val="00FA6040"/>
    <w:rsid w:val="00FA64E6"/>
    <w:rsid w:val="00FA6BCD"/>
    <w:rsid w:val="00FA6D76"/>
    <w:rsid w:val="00FA7CFB"/>
    <w:rsid w:val="00FB1B1A"/>
    <w:rsid w:val="00FB1CAC"/>
    <w:rsid w:val="00FB545B"/>
    <w:rsid w:val="00FB63A4"/>
    <w:rsid w:val="00FC32D5"/>
    <w:rsid w:val="00FC700B"/>
    <w:rsid w:val="00FD2686"/>
    <w:rsid w:val="00FD3381"/>
    <w:rsid w:val="00FD4ACD"/>
    <w:rsid w:val="00FD4E66"/>
    <w:rsid w:val="00FD6C5C"/>
    <w:rsid w:val="00FD755E"/>
    <w:rsid w:val="00FD789F"/>
    <w:rsid w:val="00FD79E9"/>
    <w:rsid w:val="00FE0354"/>
    <w:rsid w:val="00FE2704"/>
    <w:rsid w:val="00FE7032"/>
    <w:rsid w:val="00FF17F6"/>
    <w:rsid w:val="00FF361E"/>
    <w:rsid w:val="00FF4603"/>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52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645">
      <w:bodyDiv w:val="1"/>
      <w:marLeft w:val="0"/>
      <w:marRight w:val="0"/>
      <w:marTop w:val="0"/>
      <w:marBottom w:val="0"/>
      <w:divBdr>
        <w:top w:val="none" w:sz="0" w:space="0" w:color="auto"/>
        <w:left w:val="none" w:sz="0" w:space="0" w:color="auto"/>
        <w:bottom w:val="none" w:sz="0" w:space="0" w:color="auto"/>
        <w:right w:val="none" w:sz="0" w:space="0" w:color="auto"/>
      </w:divBdr>
      <w:divsChild>
        <w:div w:id="36047372">
          <w:marLeft w:val="0"/>
          <w:marRight w:val="0"/>
          <w:marTop w:val="0"/>
          <w:marBottom w:val="0"/>
          <w:divBdr>
            <w:top w:val="none" w:sz="0" w:space="0" w:color="auto"/>
            <w:left w:val="none" w:sz="0" w:space="0" w:color="auto"/>
            <w:bottom w:val="none" w:sz="0" w:space="0" w:color="auto"/>
            <w:right w:val="none" w:sz="0" w:space="0" w:color="auto"/>
          </w:divBdr>
          <w:divsChild>
            <w:div w:id="343823092">
              <w:marLeft w:val="0"/>
              <w:marRight w:val="0"/>
              <w:marTop w:val="0"/>
              <w:marBottom w:val="0"/>
              <w:divBdr>
                <w:top w:val="none" w:sz="0" w:space="0" w:color="auto"/>
                <w:left w:val="none" w:sz="0" w:space="0" w:color="auto"/>
                <w:bottom w:val="none" w:sz="0" w:space="0" w:color="auto"/>
                <w:right w:val="none" w:sz="0" w:space="0" w:color="auto"/>
              </w:divBdr>
              <w:divsChild>
                <w:div w:id="191674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6778">
      <w:bodyDiv w:val="1"/>
      <w:marLeft w:val="0"/>
      <w:marRight w:val="0"/>
      <w:marTop w:val="0"/>
      <w:marBottom w:val="0"/>
      <w:divBdr>
        <w:top w:val="none" w:sz="0" w:space="0" w:color="auto"/>
        <w:left w:val="none" w:sz="0" w:space="0" w:color="auto"/>
        <w:bottom w:val="none" w:sz="0" w:space="0" w:color="auto"/>
        <w:right w:val="none" w:sz="0" w:space="0" w:color="auto"/>
      </w:divBdr>
      <w:divsChild>
        <w:div w:id="1891768986">
          <w:marLeft w:val="0"/>
          <w:marRight w:val="0"/>
          <w:marTop w:val="0"/>
          <w:marBottom w:val="0"/>
          <w:divBdr>
            <w:top w:val="none" w:sz="0" w:space="0" w:color="auto"/>
            <w:left w:val="none" w:sz="0" w:space="0" w:color="auto"/>
            <w:bottom w:val="none" w:sz="0" w:space="0" w:color="auto"/>
            <w:right w:val="none" w:sz="0" w:space="0" w:color="auto"/>
          </w:divBdr>
          <w:divsChild>
            <w:div w:id="1111363528">
              <w:marLeft w:val="0"/>
              <w:marRight w:val="0"/>
              <w:marTop w:val="0"/>
              <w:marBottom w:val="0"/>
              <w:divBdr>
                <w:top w:val="none" w:sz="0" w:space="0" w:color="auto"/>
                <w:left w:val="none" w:sz="0" w:space="0" w:color="auto"/>
                <w:bottom w:val="none" w:sz="0" w:space="0" w:color="auto"/>
                <w:right w:val="none" w:sz="0" w:space="0" w:color="auto"/>
              </w:divBdr>
              <w:divsChild>
                <w:div w:id="7471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10691">
      <w:bodyDiv w:val="1"/>
      <w:marLeft w:val="0"/>
      <w:marRight w:val="0"/>
      <w:marTop w:val="0"/>
      <w:marBottom w:val="0"/>
      <w:divBdr>
        <w:top w:val="none" w:sz="0" w:space="0" w:color="auto"/>
        <w:left w:val="none" w:sz="0" w:space="0" w:color="auto"/>
        <w:bottom w:val="none" w:sz="0" w:space="0" w:color="auto"/>
        <w:right w:val="none" w:sz="0" w:space="0" w:color="auto"/>
      </w:divBdr>
      <w:divsChild>
        <w:div w:id="1528566055">
          <w:marLeft w:val="0"/>
          <w:marRight w:val="0"/>
          <w:marTop w:val="0"/>
          <w:marBottom w:val="0"/>
          <w:divBdr>
            <w:top w:val="none" w:sz="0" w:space="0" w:color="auto"/>
            <w:left w:val="none" w:sz="0" w:space="0" w:color="auto"/>
            <w:bottom w:val="none" w:sz="0" w:space="0" w:color="auto"/>
            <w:right w:val="none" w:sz="0" w:space="0" w:color="auto"/>
          </w:divBdr>
          <w:divsChild>
            <w:div w:id="1742561115">
              <w:marLeft w:val="0"/>
              <w:marRight w:val="0"/>
              <w:marTop w:val="0"/>
              <w:marBottom w:val="0"/>
              <w:divBdr>
                <w:top w:val="none" w:sz="0" w:space="0" w:color="auto"/>
                <w:left w:val="none" w:sz="0" w:space="0" w:color="auto"/>
                <w:bottom w:val="none" w:sz="0" w:space="0" w:color="auto"/>
                <w:right w:val="none" w:sz="0" w:space="0" w:color="auto"/>
              </w:divBdr>
              <w:divsChild>
                <w:div w:id="20179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5648">
                      <w:marLeft w:val="0"/>
                      <w:marRight w:val="0"/>
                      <w:marTop w:val="0"/>
                      <w:marBottom w:val="0"/>
                      <w:divBdr>
                        <w:top w:val="none" w:sz="0" w:space="0" w:color="auto"/>
                        <w:left w:val="none" w:sz="0" w:space="0" w:color="auto"/>
                        <w:bottom w:val="none" w:sz="0" w:space="0" w:color="auto"/>
                        <w:right w:val="none" w:sz="0" w:space="0" w:color="auto"/>
                      </w:divBdr>
                    </w:div>
                  </w:divsChild>
                </w:div>
                <w:div w:id="321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7490">
      <w:bodyDiv w:val="1"/>
      <w:marLeft w:val="0"/>
      <w:marRight w:val="0"/>
      <w:marTop w:val="0"/>
      <w:marBottom w:val="0"/>
      <w:divBdr>
        <w:top w:val="none" w:sz="0" w:space="0" w:color="auto"/>
        <w:left w:val="none" w:sz="0" w:space="0" w:color="auto"/>
        <w:bottom w:val="none" w:sz="0" w:space="0" w:color="auto"/>
        <w:right w:val="none" w:sz="0" w:space="0" w:color="auto"/>
      </w:divBdr>
    </w:div>
    <w:div w:id="496000170">
      <w:bodyDiv w:val="1"/>
      <w:marLeft w:val="0"/>
      <w:marRight w:val="0"/>
      <w:marTop w:val="0"/>
      <w:marBottom w:val="0"/>
      <w:divBdr>
        <w:top w:val="none" w:sz="0" w:space="0" w:color="auto"/>
        <w:left w:val="none" w:sz="0" w:space="0" w:color="auto"/>
        <w:bottom w:val="none" w:sz="0" w:space="0" w:color="auto"/>
        <w:right w:val="none" w:sz="0" w:space="0" w:color="auto"/>
      </w:divBdr>
      <w:divsChild>
        <w:div w:id="291635381">
          <w:marLeft w:val="0"/>
          <w:marRight w:val="0"/>
          <w:marTop w:val="0"/>
          <w:marBottom w:val="0"/>
          <w:divBdr>
            <w:top w:val="none" w:sz="0" w:space="0" w:color="auto"/>
            <w:left w:val="none" w:sz="0" w:space="0" w:color="auto"/>
            <w:bottom w:val="none" w:sz="0" w:space="0" w:color="auto"/>
            <w:right w:val="none" w:sz="0" w:space="0" w:color="auto"/>
          </w:divBdr>
          <w:divsChild>
            <w:div w:id="846948580">
              <w:marLeft w:val="0"/>
              <w:marRight w:val="0"/>
              <w:marTop w:val="0"/>
              <w:marBottom w:val="0"/>
              <w:divBdr>
                <w:top w:val="none" w:sz="0" w:space="0" w:color="auto"/>
                <w:left w:val="none" w:sz="0" w:space="0" w:color="auto"/>
                <w:bottom w:val="none" w:sz="0" w:space="0" w:color="auto"/>
                <w:right w:val="none" w:sz="0" w:space="0" w:color="auto"/>
              </w:divBdr>
              <w:divsChild>
                <w:div w:id="660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360">
      <w:bodyDiv w:val="1"/>
      <w:marLeft w:val="0"/>
      <w:marRight w:val="0"/>
      <w:marTop w:val="0"/>
      <w:marBottom w:val="0"/>
      <w:divBdr>
        <w:top w:val="none" w:sz="0" w:space="0" w:color="auto"/>
        <w:left w:val="none" w:sz="0" w:space="0" w:color="auto"/>
        <w:bottom w:val="none" w:sz="0" w:space="0" w:color="auto"/>
        <w:right w:val="none" w:sz="0" w:space="0" w:color="auto"/>
      </w:divBdr>
    </w:div>
    <w:div w:id="646206758">
      <w:bodyDiv w:val="1"/>
      <w:marLeft w:val="0"/>
      <w:marRight w:val="0"/>
      <w:marTop w:val="0"/>
      <w:marBottom w:val="0"/>
      <w:divBdr>
        <w:top w:val="none" w:sz="0" w:space="0" w:color="auto"/>
        <w:left w:val="none" w:sz="0" w:space="0" w:color="auto"/>
        <w:bottom w:val="none" w:sz="0" w:space="0" w:color="auto"/>
        <w:right w:val="none" w:sz="0" w:space="0" w:color="auto"/>
      </w:divBdr>
      <w:divsChild>
        <w:div w:id="1671911678">
          <w:marLeft w:val="0"/>
          <w:marRight w:val="0"/>
          <w:marTop w:val="0"/>
          <w:marBottom w:val="0"/>
          <w:divBdr>
            <w:top w:val="none" w:sz="0" w:space="0" w:color="auto"/>
            <w:left w:val="none" w:sz="0" w:space="0" w:color="auto"/>
            <w:bottom w:val="none" w:sz="0" w:space="0" w:color="auto"/>
            <w:right w:val="none" w:sz="0" w:space="0" w:color="auto"/>
          </w:divBdr>
          <w:divsChild>
            <w:div w:id="989672871">
              <w:marLeft w:val="0"/>
              <w:marRight w:val="0"/>
              <w:marTop w:val="0"/>
              <w:marBottom w:val="0"/>
              <w:divBdr>
                <w:top w:val="none" w:sz="0" w:space="0" w:color="auto"/>
                <w:left w:val="none" w:sz="0" w:space="0" w:color="auto"/>
                <w:bottom w:val="none" w:sz="0" w:space="0" w:color="auto"/>
                <w:right w:val="none" w:sz="0" w:space="0" w:color="auto"/>
              </w:divBdr>
              <w:divsChild>
                <w:div w:id="76022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9244">
      <w:bodyDiv w:val="1"/>
      <w:marLeft w:val="0"/>
      <w:marRight w:val="0"/>
      <w:marTop w:val="0"/>
      <w:marBottom w:val="0"/>
      <w:divBdr>
        <w:top w:val="none" w:sz="0" w:space="0" w:color="auto"/>
        <w:left w:val="none" w:sz="0" w:space="0" w:color="auto"/>
        <w:bottom w:val="none" w:sz="0" w:space="0" w:color="auto"/>
        <w:right w:val="none" w:sz="0" w:space="0" w:color="auto"/>
      </w:divBdr>
      <w:divsChild>
        <w:div w:id="2016571948">
          <w:marLeft w:val="0"/>
          <w:marRight w:val="0"/>
          <w:marTop w:val="0"/>
          <w:marBottom w:val="0"/>
          <w:divBdr>
            <w:top w:val="none" w:sz="0" w:space="0" w:color="auto"/>
            <w:left w:val="none" w:sz="0" w:space="0" w:color="auto"/>
            <w:bottom w:val="none" w:sz="0" w:space="0" w:color="auto"/>
            <w:right w:val="none" w:sz="0" w:space="0" w:color="auto"/>
          </w:divBdr>
          <w:divsChild>
            <w:div w:id="1645046007">
              <w:marLeft w:val="0"/>
              <w:marRight w:val="0"/>
              <w:marTop w:val="0"/>
              <w:marBottom w:val="0"/>
              <w:divBdr>
                <w:top w:val="none" w:sz="0" w:space="0" w:color="auto"/>
                <w:left w:val="none" w:sz="0" w:space="0" w:color="auto"/>
                <w:bottom w:val="none" w:sz="0" w:space="0" w:color="auto"/>
                <w:right w:val="none" w:sz="0" w:space="0" w:color="auto"/>
              </w:divBdr>
              <w:divsChild>
                <w:div w:id="588739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1797">
                      <w:marLeft w:val="0"/>
                      <w:marRight w:val="0"/>
                      <w:marTop w:val="0"/>
                      <w:marBottom w:val="0"/>
                      <w:divBdr>
                        <w:top w:val="none" w:sz="0" w:space="0" w:color="auto"/>
                        <w:left w:val="none" w:sz="0" w:space="0" w:color="auto"/>
                        <w:bottom w:val="none" w:sz="0" w:space="0" w:color="auto"/>
                        <w:right w:val="none" w:sz="0" w:space="0" w:color="auto"/>
                      </w:divBdr>
                    </w:div>
                  </w:divsChild>
                </w:div>
                <w:div w:id="8395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1866">
      <w:bodyDiv w:val="1"/>
      <w:marLeft w:val="0"/>
      <w:marRight w:val="0"/>
      <w:marTop w:val="0"/>
      <w:marBottom w:val="0"/>
      <w:divBdr>
        <w:top w:val="none" w:sz="0" w:space="0" w:color="auto"/>
        <w:left w:val="none" w:sz="0" w:space="0" w:color="auto"/>
        <w:bottom w:val="none" w:sz="0" w:space="0" w:color="auto"/>
        <w:right w:val="none" w:sz="0" w:space="0" w:color="auto"/>
      </w:divBdr>
      <w:divsChild>
        <w:div w:id="1280718109">
          <w:marLeft w:val="0"/>
          <w:marRight w:val="0"/>
          <w:marTop w:val="0"/>
          <w:marBottom w:val="0"/>
          <w:divBdr>
            <w:top w:val="none" w:sz="0" w:space="0" w:color="auto"/>
            <w:left w:val="none" w:sz="0" w:space="0" w:color="auto"/>
            <w:bottom w:val="none" w:sz="0" w:space="0" w:color="auto"/>
            <w:right w:val="none" w:sz="0" w:space="0" w:color="auto"/>
          </w:divBdr>
          <w:divsChild>
            <w:div w:id="457457790">
              <w:marLeft w:val="0"/>
              <w:marRight w:val="0"/>
              <w:marTop w:val="0"/>
              <w:marBottom w:val="0"/>
              <w:divBdr>
                <w:top w:val="none" w:sz="0" w:space="0" w:color="auto"/>
                <w:left w:val="none" w:sz="0" w:space="0" w:color="auto"/>
                <w:bottom w:val="none" w:sz="0" w:space="0" w:color="auto"/>
                <w:right w:val="none" w:sz="0" w:space="0" w:color="auto"/>
              </w:divBdr>
              <w:divsChild>
                <w:div w:id="3199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168">
      <w:bodyDiv w:val="1"/>
      <w:marLeft w:val="0"/>
      <w:marRight w:val="0"/>
      <w:marTop w:val="0"/>
      <w:marBottom w:val="0"/>
      <w:divBdr>
        <w:top w:val="none" w:sz="0" w:space="0" w:color="auto"/>
        <w:left w:val="none" w:sz="0" w:space="0" w:color="auto"/>
        <w:bottom w:val="none" w:sz="0" w:space="0" w:color="auto"/>
        <w:right w:val="none" w:sz="0" w:space="0" w:color="auto"/>
      </w:divBdr>
    </w:div>
    <w:div w:id="1705980252">
      <w:bodyDiv w:val="1"/>
      <w:marLeft w:val="0"/>
      <w:marRight w:val="0"/>
      <w:marTop w:val="0"/>
      <w:marBottom w:val="0"/>
      <w:divBdr>
        <w:top w:val="none" w:sz="0" w:space="0" w:color="auto"/>
        <w:left w:val="none" w:sz="0" w:space="0" w:color="auto"/>
        <w:bottom w:val="none" w:sz="0" w:space="0" w:color="auto"/>
        <w:right w:val="none" w:sz="0" w:space="0" w:color="auto"/>
      </w:divBdr>
    </w:div>
    <w:div w:id="1848859408">
      <w:bodyDiv w:val="1"/>
      <w:marLeft w:val="0"/>
      <w:marRight w:val="0"/>
      <w:marTop w:val="0"/>
      <w:marBottom w:val="0"/>
      <w:divBdr>
        <w:top w:val="none" w:sz="0" w:space="0" w:color="auto"/>
        <w:left w:val="none" w:sz="0" w:space="0" w:color="auto"/>
        <w:bottom w:val="none" w:sz="0" w:space="0" w:color="auto"/>
        <w:right w:val="none" w:sz="0" w:space="0" w:color="auto"/>
      </w:divBdr>
      <w:divsChild>
        <w:div w:id="1157528541">
          <w:marLeft w:val="0"/>
          <w:marRight w:val="0"/>
          <w:marTop w:val="0"/>
          <w:marBottom w:val="0"/>
          <w:divBdr>
            <w:top w:val="none" w:sz="0" w:space="0" w:color="auto"/>
            <w:left w:val="none" w:sz="0" w:space="0" w:color="auto"/>
            <w:bottom w:val="none" w:sz="0" w:space="0" w:color="auto"/>
            <w:right w:val="none" w:sz="0" w:space="0" w:color="auto"/>
          </w:divBdr>
          <w:divsChild>
            <w:div w:id="784078861">
              <w:marLeft w:val="0"/>
              <w:marRight w:val="0"/>
              <w:marTop w:val="0"/>
              <w:marBottom w:val="0"/>
              <w:divBdr>
                <w:top w:val="none" w:sz="0" w:space="0" w:color="auto"/>
                <w:left w:val="none" w:sz="0" w:space="0" w:color="auto"/>
                <w:bottom w:val="none" w:sz="0" w:space="0" w:color="auto"/>
                <w:right w:val="none" w:sz="0" w:space="0" w:color="auto"/>
              </w:divBdr>
              <w:divsChild>
                <w:div w:id="38610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13100">
                      <w:marLeft w:val="0"/>
                      <w:marRight w:val="0"/>
                      <w:marTop w:val="0"/>
                      <w:marBottom w:val="0"/>
                      <w:divBdr>
                        <w:top w:val="none" w:sz="0" w:space="0" w:color="auto"/>
                        <w:left w:val="none" w:sz="0" w:space="0" w:color="auto"/>
                        <w:bottom w:val="none" w:sz="0" w:space="0" w:color="auto"/>
                        <w:right w:val="none" w:sz="0" w:space="0" w:color="auto"/>
                      </w:divBdr>
                    </w:div>
                  </w:divsChild>
                </w:div>
                <w:div w:id="2112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1471">
      <w:bodyDiv w:val="1"/>
      <w:marLeft w:val="0"/>
      <w:marRight w:val="0"/>
      <w:marTop w:val="0"/>
      <w:marBottom w:val="0"/>
      <w:divBdr>
        <w:top w:val="none" w:sz="0" w:space="0" w:color="auto"/>
        <w:left w:val="none" w:sz="0" w:space="0" w:color="auto"/>
        <w:bottom w:val="none" w:sz="0" w:space="0" w:color="auto"/>
        <w:right w:val="none" w:sz="0" w:space="0" w:color="auto"/>
      </w:divBdr>
      <w:divsChild>
        <w:div w:id="1379355032">
          <w:marLeft w:val="0"/>
          <w:marRight w:val="0"/>
          <w:marTop w:val="0"/>
          <w:marBottom w:val="0"/>
          <w:divBdr>
            <w:top w:val="none" w:sz="0" w:space="0" w:color="auto"/>
            <w:left w:val="none" w:sz="0" w:space="0" w:color="auto"/>
            <w:bottom w:val="none" w:sz="0" w:space="0" w:color="auto"/>
            <w:right w:val="none" w:sz="0" w:space="0" w:color="auto"/>
          </w:divBdr>
          <w:divsChild>
            <w:div w:id="604076833">
              <w:marLeft w:val="0"/>
              <w:marRight w:val="0"/>
              <w:marTop w:val="0"/>
              <w:marBottom w:val="0"/>
              <w:divBdr>
                <w:top w:val="none" w:sz="0" w:space="0" w:color="auto"/>
                <w:left w:val="none" w:sz="0" w:space="0" w:color="auto"/>
                <w:bottom w:val="none" w:sz="0" w:space="0" w:color="auto"/>
                <w:right w:val="none" w:sz="0" w:space="0" w:color="auto"/>
              </w:divBdr>
              <w:divsChild>
                <w:div w:id="57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ankingonourfuture.org/master.cfm/main/home" TargetMode="External"/><Relationship Id="rId117" Type="http://schemas.openxmlformats.org/officeDocument/2006/relationships/hyperlink" Target="http://www.casey.org/cls/resourceguides/subdocs/PAYAModule5EducationCareerPlanningTeenParents-240_250.pdf" TargetMode="External"/><Relationship Id="rId21" Type="http://schemas.openxmlformats.org/officeDocument/2006/relationships/hyperlink" Target="http://www.bankingonourfuture.org/master.cfm/main/home" TargetMode="External"/><Relationship Id="rId42" Type="http://schemas.openxmlformats.org/officeDocument/2006/relationships/hyperlink" Target="http://www.bankingonourfuture.org/master.cfm/main/home" TargetMode="External"/><Relationship Id="rId47" Type="http://schemas.openxmlformats.org/officeDocument/2006/relationships/hyperlink" Target="http://www.practicalmoneyskills.com/english/at_home/consumers/banking/" TargetMode="External"/><Relationship Id="rId63" Type="http://schemas.openxmlformats.org/officeDocument/2006/relationships/hyperlink" Target="http://www.casey.org/cls/resourceguides/subdocs/PAYAModule4.pdf" TargetMode="External"/><Relationship Id="rId68" Type="http://schemas.openxmlformats.org/officeDocument/2006/relationships/hyperlink" Target="http://www.casey.org/cls/resourceguides/subdocs/PAYAModule4.pdf" TargetMode="External"/><Relationship Id="rId84" Type="http://schemas.openxmlformats.org/officeDocument/2006/relationships/hyperlink" Target="http://teendriving.aaa.com/WA/" TargetMode="External"/><Relationship Id="rId89" Type="http://schemas.openxmlformats.org/officeDocument/2006/relationships/hyperlink" Target="http://teendriving.aaa.com/WA/" TargetMode="External"/><Relationship Id="rId112" Type="http://schemas.openxmlformats.org/officeDocument/2006/relationships/hyperlink" Target="http://www.casey.org/cls/resourceguides/subdocs/PAYAModule5Safety150_161.pdf" TargetMode="External"/><Relationship Id="rId16" Type="http://schemas.openxmlformats.org/officeDocument/2006/relationships/hyperlink" Target="http://www.mappingyourfuture.org/Money/" TargetMode="External"/><Relationship Id="rId107" Type="http://schemas.openxmlformats.org/officeDocument/2006/relationships/hyperlink" Target="http://www.casey.org/cls/resourceguides/subdocs/PAYAModule5SexualitySTD-PregnancyPreventionpages1_27.pdf" TargetMode="External"/><Relationship Id="rId11" Type="http://schemas.openxmlformats.org/officeDocument/2006/relationships/endnotes" Target="endnotes.xml"/><Relationship Id="rId32" Type="http://schemas.openxmlformats.org/officeDocument/2006/relationships/hyperlink" Target="http://www.casey.org/cls/resourceguides/subdocs/ReturnClothingStore.pdf" TargetMode="External"/><Relationship Id="rId37" Type="http://schemas.openxmlformats.org/officeDocument/2006/relationships/hyperlink" Target="http://www.casey.org/cls/resourceguides/subdocs/OnlineShopping.pdf" TargetMode="External"/><Relationship Id="rId53" Type="http://schemas.openxmlformats.org/officeDocument/2006/relationships/hyperlink" Target="http://www.practicalmoneyskills.com/english/at_home/consumers/banking/" TargetMode="External"/><Relationship Id="rId58" Type="http://schemas.openxmlformats.org/officeDocument/2006/relationships/hyperlink" Target="http://www.fosterclub.com/files/PermPact_0.pdf" TargetMode="External"/><Relationship Id="rId74" Type="http://schemas.openxmlformats.org/officeDocument/2006/relationships/hyperlink" Target="http://www.casey.org/Resources/Publications/pdf/ItsMyLife_Housing.pdf" TargetMode="External"/><Relationship Id="rId79" Type="http://schemas.openxmlformats.org/officeDocument/2006/relationships/hyperlink" Target="http://www.casey.org/Resources/Publications/pdf/ItsMyLife_Housing.pdf" TargetMode="External"/><Relationship Id="rId102" Type="http://schemas.openxmlformats.org/officeDocument/2006/relationships/hyperlink" Target="http://www.e-cademyonline.org/" TargetMode="External"/><Relationship Id="rId123" Type="http://schemas.openxmlformats.org/officeDocument/2006/relationships/hyperlink" Target="http://www.vstreet.com/login/index.jsp" TargetMode="External"/><Relationship Id="rId5" Type="http://schemas.openxmlformats.org/officeDocument/2006/relationships/numbering" Target="numbering.xml"/><Relationship Id="rId61" Type="http://schemas.openxmlformats.org/officeDocument/2006/relationships/hyperlink" Target="http://www.lys.org/replicatingilp.html" TargetMode="External"/><Relationship Id="rId82" Type="http://schemas.openxmlformats.org/officeDocument/2006/relationships/hyperlink" Target="http://www.casey.org/cls/resourceguides/subdocs/PAYAModule4.pdf" TargetMode="External"/><Relationship Id="rId90" Type="http://schemas.openxmlformats.org/officeDocument/2006/relationships/hyperlink" Target="http://www.casey.org/cls/resourceguides/subdocs/PAYAModule1.pdf" TargetMode="External"/><Relationship Id="rId95" Type="http://schemas.openxmlformats.org/officeDocument/2006/relationships/hyperlink" Target="http://www.nrcys.ou.edu/catalog/home.php?cat=2" TargetMode="External"/><Relationship Id="rId19" Type="http://schemas.openxmlformats.org/officeDocument/2006/relationships/hyperlink" Target="http://www.casey.org/cls/resourceguides/subdocs/PAYAModule1.pdf" TargetMode="External"/><Relationship Id="rId14" Type="http://schemas.openxmlformats.org/officeDocument/2006/relationships/footer" Target="footer1.xml"/><Relationship Id="rId22" Type="http://schemas.openxmlformats.org/officeDocument/2006/relationships/hyperlink" Target="http://www.practicalmoneyskills.com/english/students/level.php?id=4" TargetMode="External"/><Relationship Id="rId27" Type="http://schemas.openxmlformats.org/officeDocument/2006/relationships/hyperlink" Target="http://www.casey.org/cls/resourceguides/subdocs/PAYAModule1.pdf" TargetMode="External"/><Relationship Id="rId30" Type="http://schemas.openxmlformats.org/officeDocument/2006/relationships/hyperlink" Target="http://www.practicalmoneyskills.com/personalfinance/savingspending/banking/" TargetMode="External"/><Relationship Id="rId35" Type="http://schemas.openxmlformats.org/officeDocument/2006/relationships/hyperlink" Target="http://www.casey.org/cls/resourceguides/subdocs/PAYAModule1.pdf" TargetMode="External"/><Relationship Id="rId43" Type="http://schemas.openxmlformats.org/officeDocument/2006/relationships/hyperlink" Target="http://www.practicalmoneyskills.com/personalfinance/savingspending/saving/" TargetMode="External"/><Relationship Id="rId48" Type="http://schemas.openxmlformats.org/officeDocument/2006/relationships/hyperlink" Target="http://www.casey.org/cls/resourceguides/subdocs/PAYAModule1.pdf" TargetMode="External"/><Relationship Id="rId56" Type="http://schemas.openxmlformats.org/officeDocument/2006/relationships/hyperlink" Target="http://www.practicalmoneyskills.com/english/at_home/consumers/banking/" TargetMode="External"/><Relationship Id="rId64" Type="http://schemas.openxmlformats.org/officeDocument/2006/relationships/hyperlink" Target="http://www.casey.org/cls/resourceguides/subdocs/PAYAModule5Housing-251_276.pdf" TargetMode="External"/><Relationship Id="rId69" Type="http://schemas.openxmlformats.org/officeDocument/2006/relationships/hyperlink" Target="http://www.casey.org/Resources/Publications/pdf/ItsMyLife_Housing.pdf" TargetMode="External"/><Relationship Id="rId77" Type="http://schemas.openxmlformats.org/officeDocument/2006/relationships/hyperlink" Target="http://www.casey.org/cls/resourceguides/subdocs/PAYAModule4.pdf" TargetMode="External"/><Relationship Id="rId100" Type="http://schemas.openxmlformats.org/officeDocument/2006/relationships/hyperlink" Target="http://www.nrcys.ou.edu/catalog/product.php?productid=6" TargetMode="External"/><Relationship Id="rId105" Type="http://schemas.openxmlformats.org/officeDocument/2006/relationships/hyperlink" Target="http://www.casey.org/cls/resourceguides/subdocs/PAYAModule3.pdf" TargetMode="External"/><Relationship Id="rId113" Type="http://schemas.openxmlformats.org/officeDocument/2006/relationships/hyperlink" Target="http://www.casey.org/cls/resourceguides/subdocs/PAYAModule5Infancy-162_174.pdf" TargetMode="External"/><Relationship Id="rId118" Type="http://schemas.openxmlformats.org/officeDocument/2006/relationships/hyperlink" Target="http://www.casey.org/cls/resourceguides/subdocs/PAYAModule5Housing-251_276.pdf" TargetMode="External"/><Relationship Id="rId12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casey.org/Resources/Publications/pdf/ProvidingEffectiveFinancialAid.pdf" TargetMode="External"/><Relationship Id="rId72" Type="http://schemas.openxmlformats.org/officeDocument/2006/relationships/hyperlink" Target="http://www.casey.org/cls/resourceguides/subdocs/PAYAModule4.pdf" TargetMode="External"/><Relationship Id="rId80" Type="http://schemas.openxmlformats.org/officeDocument/2006/relationships/hyperlink" Target="http://www.fosterclub.com/files/PermPact_0.pdf" TargetMode="External"/><Relationship Id="rId85" Type="http://schemas.openxmlformats.org/officeDocument/2006/relationships/hyperlink" Target="http://www.drivers.com/articles/LTDguide.pdf" TargetMode="External"/><Relationship Id="rId93" Type="http://schemas.openxmlformats.org/officeDocument/2006/relationships/hyperlink" Target="http://www.casey.org/Resources/Publications/" TargetMode="External"/><Relationship Id="rId98" Type="http://schemas.openxmlformats.org/officeDocument/2006/relationships/hyperlink" Target="http://www.kidshealth.org" TargetMode="External"/><Relationship Id="rId121" Type="http://schemas.openxmlformats.org/officeDocument/2006/relationships/hyperlink" Target="http://www.casey.org/cls/resourceguides/subdocs/ReadySetFly.pdf" TargetMode="External"/><Relationship Id="rId3" Type="http://schemas.openxmlformats.org/officeDocument/2006/relationships/customXml" Target="../customXml/item3.xml"/><Relationship Id="rId12" Type="http://schemas.openxmlformats.org/officeDocument/2006/relationships/hyperlink" Target="http://www.google.com" TargetMode="External"/><Relationship Id="rId17" Type="http://schemas.openxmlformats.org/officeDocument/2006/relationships/hyperlink" Target="http://www.bankingonourfuture.org/master.cfm/main/home" TargetMode="External"/><Relationship Id="rId25" Type="http://schemas.openxmlformats.org/officeDocument/2006/relationships/hyperlink" Target="http://www.bankingonourfuture.org/master.cfm/main/home" TargetMode="External"/><Relationship Id="rId33" Type="http://schemas.openxmlformats.org/officeDocument/2006/relationships/hyperlink" Target="http://www.casey.org/cls/resourceguides/subdocs/PAYAModule1.pdf" TargetMode="External"/><Relationship Id="rId38" Type="http://schemas.openxmlformats.org/officeDocument/2006/relationships/hyperlink" Target="http://www.casey.org/cls/resourceguides/subdocs/PAYAModule1.pdf" TargetMode="External"/><Relationship Id="rId46" Type="http://schemas.openxmlformats.org/officeDocument/2006/relationships/hyperlink" Target="http://www.bankingonourfuture.org/master.cfm/main/home" TargetMode="External"/><Relationship Id="rId59" Type="http://schemas.openxmlformats.org/officeDocument/2006/relationships/hyperlink" Target="http://www.casey.org/cls/resourceguides/subdocs/PAYAModule4.pdf" TargetMode="External"/><Relationship Id="rId67" Type="http://schemas.openxmlformats.org/officeDocument/2006/relationships/hyperlink" Target="http://www.casey.org/Resources/Publications/pdf/ItsMyLife_Housing.pdf" TargetMode="External"/><Relationship Id="rId103" Type="http://schemas.openxmlformats.org/officeDocument/2006/relationships/hyperlink" Target="http://www.casey.org/cls/resourceguides/subdocs/PAYAModule1.pdf" TargetMode="External"/><Relationship Id="rId108" Type="http://schemas.openxmlformats.org/officeDocument/2006/relationships/hyperlink" Target="http://www.casey.org/cls/resourceguides/subdocs/PAYAModule5UnplannedPregnancypages28_54.pdf" TargetMode="External"/><Relationship Id="rId116" Type="http://schemas.openxmlformats.org/officeDocument/2006/relationships/hyperlink" Target="http://www.casey.org/cls/resourceguides/subdocs/PAYAModule5MakingWorldBetterPlace-222_239.pdf" TargetMode="External"/><Relationship Id="rId124" Type="http://schemas.openxmlformats.org/officeDocument/2006/relationships/header" Target="header4.xml"/><Relationship Id="rId20" Type="http://schemas.openxmlformats.org/officeDocument/2006/relationships/hyperlink" Target="http://www.bankingonourfuture.org/master.cfm/main/home" TargetMode="External"/><Relationship Id="rId41" Type="http://schemas.openxmlformats.org/officeDocument/2006/relationships/hyperlink" Target="http://www.casey.org/cls/resourceguides/subdocs/PAYAModule1.pdf" TargetMode="External"/><Relationship Id="rId54" Type="http://schemas.openxmlformats.org/officeDocument/2006/relationships/hyperlink" Target="http://www.casey.org/cls/resourceguides/subdocs/PAYAModule1.pdf" TargetMode="External"/><Relationship Id="rId62" Type="http://schemas.openxmlformats.org/officeDocument/2006/relationships/hyperlink" Target="http://www.casey.org/cls/resourceguides/subdocs/PAYAModule4.pdf" TargetMode="External"/><Relationship Id="rId70" Type="http://schemas.openxmlformats.org/officeDocument/2006/relationships/hyperlink" Target="http://www.casey.org/cls/resourceguides/subdocs/PAYAModule4.pdf" TargetMode="External"/><Relationship Id="rId75" Type="http://schemas.openxmlformats.org/officeDocument/2006/relationships/hyperlink" Target="http://www.casey.org/cls/resourceguides/subdocs/PAYAModule1.pdf" TargetMode="External"/><Relationship Id="rId83" Type="http://schemas.openxmlformats.org/officeDocument/2006/relationships/hyperlink" Target="http://www.drivers.com/articles/LTDguide.pdf" TargetMode="External"/><Relationship Id="rId88" Type="http://schemas.openxmlformats.org/officeDocument/2006/relationships/hyperlink" Target="http://www.drivers.com/articles/LTDguide.pdf" TargetMode="External"/><Relationship Id="rId91" Type="http://schemas.openxmlformats.org/officeDocument/2006/relationships/header" Target="header3.xml"/><Relationship Id="rId96" Type="http://schemas.openxmlformats.org/officeDocument/2006/relationships/hyperlink" Target="http://www.caseylifeskills.org/pages/res/MICROLIFE/imgettingready.pdf" TargetMode="External"/><Relationship Id="rId111" Type="http://schemas.openxmlformats.org/officeDocument/2006/relationships/hyperlink" Target="http://www.casey.org/cls/resourceguides/subdocs/PAYAModule5HealthCare-140_14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practicalmoneyskills.com/english/students/level.php?id=4" TargetMode="External"/><Relationship Id="rId28" Type="http://schemas.openxmlformats.org/officeDocument/2006/relationships/hyperlink" Target="http://www.bankingonourfuture.org/master.cfm/main/home" TargetMode="External"/><Relationship Id="rId36" Type="http://schemas.openxmlformats.org/officeDocument/2006/relationships/hyperlink" Target="http://www.casey.org/cls/resourceguides/subdocs/PAYAModule1.pdf" TargetMode="External"/><Relationship Id="rId49" Type="http://schemas.openxmlformats.org/officeDocument/2006/relationships/hyperlink" Target="http://www.bankingonourfuture.org/master.cfm/main/home" TargetMode="External"/><Relationship Id="rId57" Type="http://schemas.openxmlformats.org/officeDocument/2006/relationships/hyperlink" Target="http://www.practicalmoneyskills.com/english/at_home/consumers/banking/" TargetMode="External"/><Relationship Id="rId106" Type="http://schemas.openxmlformats.org/officeDocument/2006/relationships/hyperlink" Target="http://www.casey.org/cls/resourceguides/subdocs/PAYAModule4.pdf" TargetMode="External"/><Relationship Id="rId114" Type="http://schemas.openxmlformats.org/officeDocument/2006/relationships/hyperlink" Target="http://www.casey.org/cls/resourceguides/subdocs/PAYAModule5Olderbabiestoddlers-175_195.pdf" TargetMode="External"/><Relationship Id="rId119" Type="http://schemas.openxmlformats.org/officeDocument/2006/relationships/hyperlink" Target="http://www.casey.org/cls/resourceguides/subdocs/PAYAModule5MakingEndsMeet-277_279.pdf" TargetMode="External"/><Relationship Id="rId10" Type="http://schemas.openxmlformats.org/officeDocument/2006/relationships/footnotes" Target="footnotes.xml"/><Relationship Id="rId31" Type="http://schemas.openxmlformats.org/officeDocument/2006/relationships/hyperlink" Target="http://www.bankingonourfuture.org/master.cfm/main/home" TargetMode="External"/><Relationship Id="rId44" Type="http://schemas.openxmlformats.org/officeDocument/2006/relationships/hyperlink" Target="http://www.practicalmoneyskills.com/personalfinance/savingspending/banking/" TargetMode="External"/><Relationship Id="rId52" Type="http://schemas.openxmlformats.org/officeDocument/2006/relationships/hyperlink" Target="http://www.bankingonourfuture.org/master.cfm/main/home" TargetMode="External"/><Relationship Id="rId60" Type="http://schemas.openxmlformats.org/officeDocument/2006/relationships/hyperlink" Target="http://www.casey.org/Resources/Publications/pdf/ItsMyLife_Housing.pdf" TargetMode="External"/><Relationship Id="rId65" Type="http://schemas.openxmlformats.org/officeDocument/2006/relationships/hyperlink" Target="http://www.casey.org/Resources/Publications/pdf/ItsMyLife_Housing.pdf" TargetMode="External"/><Relationship Id="rId73" Type="http://schemas.openxmlformats.org/officeDocument/2006/relationships/hyperlink" Target="http://www.casey.org/cls/resourceguides/subdocs/PAYAModule4.pdf" TargetMode="External"/><Relationship Id="rId78" Type="http://schemas.openxmlformats.org/officeDocument/2006/relationships/hyperlink" Target="http://www.youthhood.org/guides/index.asp" TargetMode="External"/><Relationship Id="rId81" Type="http://schemas.openxmlformats.org/officeDocument/2006/relationships/hyperlink" Target="http://www.fosterclub.com/files/PermPact_0.pdf" TargetMode="External"/><Relationship Id="rId86" Type="http://schemas.openxmlformats.org/officeDocument/2006/relationships/hyperlink" Target="http://teendriving.aaa.com/WA/" TargetMode="External"/><Relationship Id="rId94" Type="http://schemas.openxmlformats.org/officeDocument/2006/relationships/hyperlink" Target="http://www.gcflearnfree.org" TargetMode="External"/><Relationship Id="rId99" Type="http://schemas.openxmlformats.org/officeDocument/2006/relationships/hyperlink" Target="http://www.aecf.org/knowledgecenter.aspx" TargetMode="External"/><Relationship Id="rId101" Type="http://schemas.openxmlformats.org/officeDocument/2006/relationships/hyperlink" Target="http://r20.rs6.net/tn.jsp?llr=88hdibcab&amp;et=1108082666466&amp;s=30590&amp;e=0011sIDu3TG97xDqy97Xew9i1PCMxFRb098SPfNYlH8m83Yj8oGARI-Ws5m94a720UMypvfjm5r2zAomErVLAN8p4sCSVW7PZc_Ig8tLcuoBjo2EreXSEZFgg==" TargetMode="External"/><Relationship Id="rId122" Type="http://schemas.openxmlformats.org/officeDocument/2006/relationships/hyperlink" Target="http://www.nrcys.ou.edu/catalog/home.php?cat=2"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casey.org/cls/resourceguides/subdocs/PAYAModule1.pdf" TargetMode="External"/><Relationship Id="rId39" Type="http://schemas.openxmlformats.org/officeDocument/2006/relationships/hyperlink" Target="http://www.casey.org/cls/resourceguides/subdocs/PAYAModule1.pdf" TargetMode="External"/><Relationship Id="rId109" Type="http://schemas.openxmlformats.org/officeDocument/2006/relationships/hyperlink" Target="http://www.casey.org/cls/resourceguides/subdocs/PAYAModule5PregnancyHealthSkills-55_129.pdf" TargetMode="External"/><Relationship Id="rId34" Type="http://schemas.openxmlformats.org/officeDocument/2006/relationships/hyperlink" Target="http://www.casey.org/cls/resourceguides/subdocs/PAYAModule1.pdf" TargetMode="External"/><Relationship Id="rId50" Type="http://schemas.openxmlformats.org/officeDocument/2006/relationships/hyperlink" Target="http://www.practicalmoneyskills.com/english/at_home/consumers/banking/" TargetMode="External"/><Relationship Id="rId55" Type="http://schemas.openxmlformats.org/officeDocument/2006/relationships/hyperlink" Target="http://www.bankingonourfuture.org/master.cfm/main/home" TargetMode="External"/><Relationship Id="rId76" Type="http://schemas.openxmlformats.org/officeDocument/2006/relationships/hyperlink" Target="http://www.casey.org/Resources/Publications/pdf/ItsMyLife_Housing.pdf" TargetMode="External"/><Relationship Id="rId97" Type="http://schemas.openxmlformats.org/officeDocument/2006/relationships/hyperlink" Target="http://www.casey.org/cls/resourceguides/subdocs/imgettingready.pdf" TargetMode="External"/><Relationship Id="rId104" Type="http://schemas.openxmlformats.org/officeDocument/2006/relationships/hyperlink" Target="http://www.casey.org/cls/resourceguides/subdocs/PAYAModule2.pdf" TargetMode="External"/><Relationship Id="rId120" Type="http://schemas.openxmlformats.org/officeDocument/2006/relationships/hyperlink" Target="http://www.PhillipRoy.com" TargetMode="External"/><Relationship Id="rId125"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www.casey.org/Resources/Publications/pdf/ItsMyLife_Housing.pdf" TargetMode="External"/><Relationship Id="rId92" Type="http://schemas.openxmlformats.org/officeDocument/2006/relationships/hyperlink" Target="http://www.nrcys.ou.edu/catalog/product.php?productid=44" TargetMode="External"/><Relationship Id="rId2" Type="http://schemas.openxmlformats.org/officeDocument/2006/relationships/customXml" Target="../customXml/item2.xml"/><Relationship Id="rId29" Type="http://schemas.openxmlformats.org/officeDocument/2006/relationships/hyperlink" Target="http://www.practicalmoneyskills.com/personalfinance/savingspending/saving/" TargetMode="External"/><Relationship Id="rId24" Type="http://schemas.openxmlformats.org/officeDocument/2006/relationships/hyperlink" Target="http://www.fosterclub.com/files/PermPact_0.pdf" TargetMode="External"/><Relationship Id="rId40" Type="http://schemas.openxmlformats.org/officeDocument/2006/relationships/hyperlink" Target="http://www.bankingonourfuture.org/master.cfm/main/home" TargetMode="External"/><Relationship Id="rId45" Type="http://schemas.openxmlformats.org/officeDocument/2006/relationships/hyperlink" Target="http://www.casey.org/cls/resourceguides/subdocs/PAYAModule1.pdf" TargetMode="External"/><Relationship Id="rId66" Type="http://schemas.openxmlformats.org/officeDocument/2006/relationships/hyperlink" Target="http://www.casey.org/cls/resourceguides/subdocs/PAYAModule4.pdf" TargetMode="External"/><Relationship Id="rId87" Type="http://schemas.openxmlformats.org/officeDocument/2006/relationships/hyperlink" Target="http://www.roadreadyteens.org" TargetMode="External"/><Relationship Id="rId110" Type="http://schemas.openxmlformats.org/officeDocument/2006/relationships/hyperlink" Target="http://www.casey.org/cls/resourceguides/subdocs/PAYAModule5HealthCare-140_149.pdf" TargetMode="External"/><Relationship Id="rId115" Type="http://schemas.openxmlformats.org/officeDocument/2006/relationships/hyperlink" Target="http://www.casey.org/cls/resourceguides/subdocs/PAYAModule5Childrenages_2_5-196_2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asey Colors">
      <a:dk1>
        <a:sysClr val="windowText" lastClr="000000"/>
      </a:dk1>
      <a:lt1>
        <a:srgbClr val="FFFFFF"/>
      </a:lt1>
      <a:dk2>
        <a:srgbClr val="C4262E"/>
      </a:dk2>
      <a:lt2>
        <a:srgbClr val="FFFFFF"/>
      </a:lt2>
      <a:accent1>
        <a:srgbClr val="6A1D44"/>
      </a:accent1>
      <a:accent2>
        <a:srgbClr val="A12830"/>
      </a:accent2>
      <a:accent3>
        <a:srgbClr val="ED8000"/>
      </a:accent3>
      <a:accent4>
        <a:srgbClr val="CDC717"/>
      </a:accent4>
      <a:accent5>
        <a:srgbClr val="A29791"/>
      </a:accent5>
      <a:accent6>
        <a:srgbClr val="11568B"/>
      </a:accent6>
      <a:hlink>
        <a:srgbClr val="11568B"/>
      </a:hlink>
      <a:folHlink>
        <a:srgbClr val="A29791"/>
      </a:folHlink>
    </a:clrScheme>
    <a:fontScheme name="Casey Sh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wner xmlns="652866ED-1151-4F44-9610-0F51385D46F8">
      <UserInfo>
        <DisplayName/>
        <AccountId xsi:nil="true"/>
        <AccountType/>
      </UserInfo>
    </Owner>
    <Status xmlns="652866ED-1151-4F44-9610-0F51385D46F8">Draft</Status>
  </documentManagement>
</p:properties>
</file>

<file path=customXml/item3.xml><?xml version="1.0" encoding="utf-8"?>
<ct:contentTypeSchema xmlns:ct="http://schemas.microsoft.com/office/2006/metadata/contentType" xmlns:ma="http://schemas.microsoft.com/office/2006/metadata/properties/metaAttributes" ct:_="" ma:_="" ma:contentTypeName="$Resources:CType_PWS_Document(1)" ma:contentTypeID="0x0101008A98423170284BEEB635F43C3CF4E98B005C082D67C1F0414D97735398008D45B90040BA9FD78996A04FAD402A19A730B953" ma:contentTypeVersion="0" ma:contentTypeDescription="" ma:contentTypeScope="" ma:versionID="19d89d5a2303664018ab8934d070ad53">
  <xsd:schema xmlns:xsd="http://www.w3.org/2001/XMLSchema" xmlns:p="http://schemas.microsoft.com/office/2006/metadata/properties" xmlns:ns2="652866ED-1151-4F44-9610-0F51385D46F8" targetNamespace="http://schemas.microsoft.com/office/2006/metadata/properties" ma:root="true" ma:fieldsID="409c40afaa1490b3583362cc8b7160bb" ns2:_="">
    <xsd:import namespace="652866ED-1151-4F44-9610-0F51385D46F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652866ED-1151-4F44-9610-0F51385D46F8"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72ED-AB27-4234-84A4-BF75C00E334A}">
  <ds:schemaRefs>
    <ds:schemaRef ds:uri="http://schemas.microsoft.com/sharepoint/v3/contenttype/forms"/>
  </ds:schemaRefs>
</ds:datastoreItem>
</file>

<file path=customXml/itemProps2.xml><?xml version="1.0" encoding="utf-8"?>
<ds:datastoreItem xmlns:ds="http://schemas.openxmlformats.org/officeDocument/2006/customXml" ds:itemID="{D04FCAB5-C289-4A29-B451-44F6FFF48CFA}">
  <ds:schemaRefs>
    <ds:schemaRef ds:uri="http://purl.org/dc/dcmitype/"/>
    <ds:schemaRef ds:uri="http://schemas.microsoft.com/office/2006/metadata/properties"/>
    <ds:schemaRef ds:uri="http://schemas.microsoft.com/office/2006/documentManagement/types"/>
    <ds:schemaRef ds:uri="652866ED-1151-4F44-9610-0F51385D46F8"/>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42606F7-8219-4A9A-A454-B40E46AC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866ED-1151-4F44-9610-0F51385D46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A39027-F011-4DE3-9A52-E0FDA5F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7750</Words>
  <Characters>44178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Casey Family Programs</Company>
  <LinksUpToDate>false</LinksUpToDate>
  <CharactersWithSpaces>51825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barattieri</dc:creator>
  <cp:keywords>UNRESTRICTED</cp:keywords>
  <cp:lastModifiedBy>Randa Downs</cp:lastModifiedBy>
  <cp:revision>3</cp:revision>
  <cp:lastPrinted>2011-11-01T22:22:00Z</cp:lastPrinted>
  <dcterms:created xsi:type="dcterms:W3CDTF">2012-12-11T23:01:00Z</dcterms:created>
  <dcterms:modified xsi:type="dcterms:W3CDTF">2012-12-11T23:15:00Z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-1422353025</vt:i4>
  </property>
  <property fmtid="{D5CDD505-2E9C-101B-9397-08002B2CF9AE}" pid="3" name="_NewReviewCycle">
    <vt:lpwstr/>
  </property>
  <property fmtid="{D5CDD505-2E9C-101B-9397-08002B2CF9AE}" pid="4" name="_EmailSubject">
    <vt:lpwstr>Resource Guides</vt:lpwstr>
  </property>
  <property fmtid="{D5CDD505-2E9C-101B-9397-08002B2CF9AE}" pid="5" name="_AuthorEmail">
    <vt:lpwstr>RDowns@casey.org</vt:lpwstr>
  </property>
  <property fmtid="{D5CDD505-2E9C-101B-9397-08002B2CF9AE}" pid="6" name="_AuthorEmailDisplayName">
    <vt:lpwstr>Randa Downs</vt:lpwstr>
  </property>
  <property fmtid="{D5CDD505-2E9C-101B-9397-08002B2CF9AE}" pid="8" name="ContentTypeId">
    <vt:lpwstr>0x0101008A98423170284BEEB635F43C3CF4E98B005C082D67C1F0414D97735398008D45B90040BA9FD78996A04FAD402A19A730B953</vt:lpwstr>
  </property>
  <property fmtid="{D5CDD505-2E9C-101B-9397-08002B2CF9AE}" pid="9" name="_PreviousAdHocReviewCycleID">
    <vt:i4>2015848788</vt:i4>
  </property>
</Properties>
</file>